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9BE57" w14:textId="73EFF374" w:rsidR="002717D2" w:rsidRPr="00E22987" w:rsidRDefault="002717D2">
      <w:pPr>
        <w:rPr>
          <w:rFonts w:ascii="Arial" w:hAnsi="Arial" w:cs="Arial"/>
          <w:highlight w:val="yellow"/>
        </w:rPr>
      </w:pPr>
      <w:r w:rsidRPr="00E22987">
        <w:rPr>
          <w:rStyle w:val="normaltextrun"/>
          <w:rFonts w:ascii="Arial" w:hAnsi="Arial" w:cs="Arial"/>
          <w:color w:val="ED0000"/>
          <w:shd w:val="clear" w:color="auto" w:fill="FFFF00"/>
        </w:rPr>
        <w:t xml:space="preserve">Wording regarding the introduction of pension salary </w:t>
      </w:r>
      <w:r w:rsidR="00893015">
        <w:rPr>
          <w:rStyle w:val="normaltextrun"/>
          <w:rFonts w:ascii="Arial" w:hAnsi="Arial" w:cs="Arial"/>
          <w:color w:val="ED0000"/>
          <w:shd w:val="clear" w:color="auto" w:fill="FFFF00"/>
        </w:rPr>
        <w:t>sacrifice</w:t>
      </w:r>
      <w:r w:rsidRPr="00E22987">
        <w:rPr>
          <w:rStyle w:val="normaltextrun"/>
          <w:rFonts w:ascii="Arial" w:hAnsi="Arial" w:cs="Arial"/>
          <w:color w:val="ED0000"/>
          <w:shd w:val="clear" w:color="auto" w:fill="FFFF00"/>
        </w:rPr>
        <w:t xml:space="preserve"> is included in the fourth bullet point under the summary section below. Please ensure that the “Pension Salary </w:t>
      </w:r>
      <w:r w:rsidR="009B1353">
        <w:rPr>
          <w:rStyle w:val="normaltextrun"/>
          <w:rFonts w:ascii="Arial" w:hAnsi="Arial" w:cs="Arial"/>
          <w:color w:val="ED0000"/>
          <w:shd w:val="clear" w:color="auto" w:fill="FFFF00"/>
        </w:rPr>
        <w:t>Sacrifice</w:t>
      </w:r>
      <w:r w:rsidRPr="00E22987">
        <w:rPr>
          <w:rStyle w:val="normaltextrun"/>
          <w:rFonts w:ascii="Arial" w:hAnsi="Arial" w:cs="Arial"/>
          <w:color w:val="ED0000"/>
          <w:shd w:val="clear" w:color="auto" w:fill="FFFF00"/>
        </w:rPr>
        <w:t>” page (page 3) is included as a separate page within the same pack as this letter.</w:t>
      </w:r>
    </w:p>
    <w:p w14:paraId="56277C06" w14:textId="2535E01B" w:rsidR="00A32276" w:rsidRPr="00E22987" w:rsidRDefault="00A32276">
      <w:pPr>
        <w:rPr>
          <w:rFonts w:ascii="Arial" w:hAnsi="Arial" w:cs="Arial"/>
        </w:rPr>
      </w:pPr>
      <w:r w:rsidRPr="00E22987">
        <w:rPr>
          <w:rFonts w:ascii="Arial" w:hAnsi="Arial" w:cs="Arial"/>
          <w:highlight w:val="yellow"/>
        </w:rPr>
        <w:t>To be put on Company Headed Paper</w:t>
      </w:r>
    </w:p>
    <w:p w14:paraId="0FE01998" w14:textId="77777777" w:rsidR="00D22CE0" w:rsidRDefault="00D22CE0">
      <w:pPr>
        <w:rPr>
          <w:rFonts w:ascii="Arial" w:hAnsi="Arial" w:cs="Arial"/>
        </w:rPr>
      </w:pPr>
    </w:p>
    <w:p w14:paraId="779E3A5C" w14:textId="42C80E79" w:rsidR="002C3E22" w:rsidRPr="00E22987" w:rsidRDefault="002C3E22">
      <w:pPr>
        <w:rPr>
          <w:rFonts w:ascii="Arial" w:hAnsi="Arial" w:cs="Arial"/>
        </w:rPr>
      </w:pPr>
      <w:r w:rsidRPr="00E22987">
        <w:rPr>
          <w:rFonts w:ascii="Arial" w:hAnsi="Arial" w:cs="Arial"/>
        </w:rPr>
        <w:t xml:space="preserve">Dear </w:t>
      </w:r>
      <w:r w:rsidRPr="00E22987">
        <w:rPr>
          <w:rFonts w:ascii="Arial" w:hAnsi="Arial" w:cs="Arial"/>
          <w:highlight w:val="yellow"/>
        </w:rPr>
        <w:t>[Insert Employee Name]</w:t>
      </w:r>
      <w:r w:rsidRPr="00E22987">
        <w:rPr>
          <w:rFonts w:ascii="Arial" w:hAnsi="Arial" w:cs="Arial"/>
        </w:rPr>
        <w:t xml:space="preserve"> </w:t>
      </w:r>
    </w:p>
    <w:p w14:paraId="71C781C2" w14:textId="6BEE77AB" w:rsidR="00AD2188" w:rsidRPr="00E22987" w:rsidRDefault="00AD2188" w:rsidP="00AD2188">
      <w:pPr>
        <w:rPr>
          <w:rFonts w:ascii="Arial" w:hAnsi="Arial" w:cs="Arial"/>
          <w:b/>
          <w:bCs/>
        </w:rPr>
      </w:pPr>
      <w:r w:rsidRPr="00E22987">
        <w:rPr>
          <w:rFonts w:ascii="Arial" w:hAnsi="Arial" w:cs="Arial"/>
          <w:b/>
          <w:bCs/>
        </w:rPr>
        <w:t>Proposed change to your workplace pension provider</w:t>
      </w:r>
    </w:p>
    <w:p w14:paraId="0DC9E2F2" w14:textId="6A98AD1B" w:rsidR="00AD2188" w:rsidRPr="00E22987" w:rsidRDefault="00AD2188" w:rsidP="00AD2188">
      <w:pPr>
        <w:rPr>
          <w:rFonts w:ascii="Arial" w:hAnsi="Arial" w:cs="Arial"/>
        </w:rPr>
      </w:pPr>
      <w:r w:rsidRPr="00E22987">
        <w:rPr>
          <w:rFonts w:ascii="Arial" w:hAnsi="Arial" w:cs="Arial"/>
        </w:rPr>
        <w:t xml:space="preserve">We are proposing to make changes to our workplace pension arrangements to ensure we can continue to provide a suitable pension for all employees. </w:t>
      </w:r>
    </w:p>
    <w:p w14:paraId="15140DF2" w14:textId="634B7E23" w:rsidR="00AD2188" w:rsidRPr="00E22987" w:rsidRDefault="00AD2188" w:rsidP="00AD2188">
      <w:pPr>
        <w:rPr>
          <w:rFonts w:ascii="Arial" w:hAnsi="Arial" w:cs="Arial"/>
          <w:b/>
          <w:bCs/>
        </w:rPr>
      </w:pPr>
      <w:r w:rsidRPr="00E22987">
        <w:rPr>
          <w:rFonts w:ascii="Arial" w:hAnsi="Arial" w:cs="Arial"/>
          <w:b/>
          <w:bCs/>
        </w:rPr>
        <w:t xml:space="preserve">You are currently saving into </w:t>
      </w:r>
      <w:r w:rsidRPr="00E22987">
        <w:rPr>
          <w:rFonts w:ascii="Arial" w:hAnsi="Arial" w:cs="Arial"/>
          <w:b/>
          <w:bCs/>
          <w:highlight w:val="yellow"/>
        </w:rPr>
        <w:t>[Ceding Provider Name]</w:t>
      </w:r>
      <w:r w:rsidRPr="00E22987">
        <w:rPr>
          <w:rFonts w:ascii="Arial" w:hAnsi="Arial" w:cs="Arial"/>
          <w:b/>
          <w:bCs/>
        </w:rPr>
        <w:t xml:space="preserve">. We are proposing that, from </w:t>
      </w:r>
      <w:r w:rsidRPr="00E22987">
        <w:rPr>
          <w:rFonts w:ascii="Arial" w:hAnsi="Arial" w:cs="Arial"/>
          <w:b/>
          <w:bCs/>
          <w:highlight w:val="yellow"/>
        </w:rPr>
        <w:t>[Scheme start date]</w:t>
      </w:r>
      <w:r w:rsidRPr="00E22987">
        <w:rPr>
          <w:rFonts w:ascii="Arial" w:hAnsi="Arial" w:cs="Arial"/>
          <w:b/>
          <w:bCs/>
        </w:rPr>
        <w:t>, all future pension contributions will instead be paid into the Cushon workplace pension.</w:t>
      </w:r>
    </w:p>
    <w:p w14:paraId="2E43689F" w14:textId="77777777" w:rsidR="004249B4" w:rsidRDefault="004249B4" w:rsidP="00AD2188">
      <w:pPr>
        <w:rPr>
          <w:rFonts w:ascii="Arial" w:hAnsi="Arial" w:cs="Arial"/>
          <w:b/>
          <w:bCs/>
        </w:rPr>
      </w:pPr>
    </w:p>
    <w:p w14:paraId="3D67C0F3" w14:textId="459989AC" w:rsidR="00AD2188" w:rsidRPr="00E22987" w:rsidRDefault="00AD2188" w:rsidP="00AD2188">
      <w:pPr>
        <w:rPr>
          <w:rFonts w:ascii="Arial" w:hAnsi="Arial" w:cs="Arial"/>
          <w:b/>
          <w:bCs/>
        </w:rPr>
      </w:pPr>
      <w:r w:rsidRPr="00E22987">
        <w:rPr>
          <w:rFonts w:ascii="Arial" w:hAnsi="Arial" w:cs="Arial"/>
          <w:b/>
          <w:bCs/>
        </w:rPr>
        <w:t>Consultation process</w:t>
      </w:r>
    </w:p>
    <w:p w14:paraId="5062016B" w14:textId="133D336B" w:rsidR="00AD2188" w:rsidRPr="00E22987" w:rsidRDefault="00AD2188" w:rsidP="00AD2188">
      <w:pPr>
        <w:rPr>
          <w:rFonts w:ascii="Arial" w:hAnsi="Arial" w:cs="Arial"/>
        </w:rPr>
      </w:pPr>
      <w:r w:rsidRPr="00E22987">
        <w:rPr>
          <w:rFonts w:ascii="Arial" w:hAnsi="Arial" w:cs="Arial"/>
        </w:rPr>
        <w:t xml:space="preserve">In line with regulations, we are starting a formal consultation with all employees about this proposed change. </w:t>
      </w:r>
    </w:p>
    <w:p w14:paraId="5ADD493A" w14:textId="415ECCD3" w:rsidR="00AD2188" w:rsidRPr="00E22987" w:rsidRDefault="00AD2188" w:rsidP="00AD2188">
      <w:pPr>
        <w:rPr>
          <w:rFonts w:ascii="Arial" w:hAnsi="Arial" w:cs="Arial"/>
        </w:rPr>
      </w:pPr>
      <w:r w:rsidRPr="00E22987">
        <w:rPr>
          <w:rFonts w:ascii="Arial" w:hAnsi="Arial" w:cs="Arial"/>
        </w:rPr>
        <w:t xml:space="preserve">The consultation period begins on the date of this letter and will run for 60 days, ending on </w:t>
      </w:r>
      <w:r w:rsidRPr="00E22987">
        <w:rPr>
          <w:rFonts w:ascii="Arial" w:hAnsi="Arial" w:cs="Arial"/>
          <w:highlight w:val="yellow"/>
        </w:rPr>
        <w:t>[End of consultation date – 60 days from date of this letter]</w:t>
      </w:r>
      <w:r w:rsidRPr="00E22987">
        <w:rPr>
          <w:rFonts w:ascii="Arial" w:hAnsi="Arial" w:cs="Arial"/>
        </w:rPr>
        <w:t xml:space="preserve">. </w:t>
      </w:r>
    </w:p>
    <w:p w14:paraId="764F0A5D" w14:textId="0E6C0991" w:rsidR="00AD2188" w:rsidRPr="00E22987" w:rsidRDefault="00AD2188" w:rsidP="00AD2188">
      <w:pPr>
        <w:rPr>
          <w:rFonts w:ascii="Arial" w:hAnsi="Arial" w:cs="Arial"/>
        </w:rPr>
      </w:pPr>
      <w:r w:rsidRPr="00E22987">
        <w:rPr>
          <w:rFonts w:ascii="Arial" w:hAnsi="Arial" w:cs="Arial"/>
        </w:rPr>
        <w:t xml:space="preserve">This is your opportunity to share your views. We encourage you to ask questions and provide feedback, which will be considered as part of our final decision. </w:t>
      </w:r>
    </w:p>
    <w:p w14:paraId="19C3580B" w14:textId="77777777" w:rsidR="004249B4" w:rsidRDefault="004249B4" w:rsidP="004249B4">
      <w:pPr>
        <w:rPr>
          <w:rFonts w:ascii="Arial" w:hAnsi="Arial" w:cs="Arial"/>
          <w:b/>
          <w:bCs/>
        </w:rPr>
      </w:pPr>
    </w:p>
    <w:p w14:paraId="514D78E3" w14:textId="77777777" w:rsidR="00AD2188" w:rsidRPr="00E22987" w:rsidRDefault="00AD2188" w:rsidP="004249B4">
      <w:pPr>
        <w:rPr>
          <w:rFonts w:ascii="Arial" w:hAnsi="Arial" w:cs="Arial"/>
          <w:b/>
          <w:bCs/>
        </w:rPr>
      </w:pPr>
      <w:r w:rsidRPr="00E22987">
        <w:rPr>
          <w:rFonts w:ascii="Arial" w:hAnsi="Arial" w:cs="Arial"/>
          <w:b/>
          <w:bCs/>
        </w:rPr>
        <w:t>Why Cushon?</w:t>
      </w:r>
    </w:p>
    <w:p w14:paraId="4924518B" w14:textId="1873E4DD" w:rsidR="6D426637" w:rsidRPr="00E22987" w:rsidRDefault="4240F1D5" w:rsidP="006DCC0A">
      <w:pPr>
        <w:pStyle w:val="ListParagraph"/>
        <w:numPr>
          <w:ilvl w:val="0"/>
          <w:numId w:val="2"/>
        </w:numPr>
        <w:rPr>
          <w:rFonts w:ascii="Arial" w:hAnsi="Arial" w:cs="Arial"/>
        </w:rPr>
      </w:pPr>
      <w:r w:rsidRPr="00E22987">
        <w:rPr>
          <w:rFonts w:ascii="Arial" w:hAnsi="Arial" w:cs="Arial"/>
        </w:rPr>
        <w:t>You would be able to manage your pension and savings through Cushon’s market-leading mobile app, giving you a simple, paperless experience.</w:t>
      </w:r>
    </w:p>
    <w:p w14:paraId="6568C99D" w14:textId="33166318" w:rsidR="00AD2188" w:rsidRPr="00E22987" w:rsidRDefault="00AD2188" w:rsidP="00AD2188">
      <w:pPr>
        <w:pStyle w:val="ListParagraph"/>
        <w:numPr>
          <w:ilvl w:val="0"/>
          <w:numId w:val="2"/>
        </w:numPr>
        <w:rPr>
          <w:rFonts w:ascii="Arial" w:hAnsi="Arial" w:cs="Arial"/>
        </w:rPr>
      </w:pPr>
      <w:r w:rsidRPr="00E22987">
        <w:rPr>
          <w:rFonts w:ascii="Arial" w:hAnsi="Arial" w:cs="Arial"/>
        </w:rPr>
        <w:t xml:space="preserve">Cushon offers a broader workplace savings solution, including ISAs, Lifetime ISAs and General Investment Accounts, helping you save for both retirement and shorter-term goals, like buying a home. </w:t>
      </w:r>
    </w:p>
    <w:p w14:paraId="52893A71" w14:textId="318E2642" w:rsidR="00AD2188" w:rsidRPr="00E22987" w:rsidRDefault="00AD2188" w:rsidP="00AD2188">
      <w:pPr>
        <w:pStyle w:val="ListParagraph"/>
        <w:numPr>
          <w:ilvl w:val="0"/>
          <w:numId w:val="2"/>
        </w:numPr>
        <w:rPr>
          <w:rFonts w:ascii="Arial" w:hAnsi="Arial" w:cs="Arial"/>
        </w:rPr>
      </w:pPr>
      <w:r w:rsidRPr="00E22987">
        <w:rPr>
          <w:rFonts w:ascii="Arial" w:hAnsi="Arial" w:cs="Arial"/>
        </w:rPr>
        <w:t>Cushon provides jargon-free education and in-app know-how content, designed to help savers feel more confident and comfortable making financial decisions.</w:t>
      </w:r>
    </w:p>
    <w:p w14:paraId="1C7FB25F" w14:textId="3DE024CF" w:rsidR="4C4F9EEE" w:rsidRPr="00E22987" w:rsidRDefault="128EC5E1" w:rsidP="4C4F9EEE">
      <w:pPr>
        <w:pStyle w:val="ListParagraph"/>
        <w:numPr>
          <w:ilvl w:val="0"/>
          <w:numId w:val="2"/>
        </w:numPr>
        <w:rPr>
          <w:rFonts w:ascii="Arial" w:hAnsi="Arial" w:cs="Arial"/>
        </w:rPr>
      </w:pPr>
      <w:r w:rsidRPr="00E22987">
        <w:rPr>
          <w:rFonts w:ascii="Arial" w:hAnsi="Arial" w:cs="Arial"/>
        </w:rPr>
        <w:t xml:space="preserve">Cushon has already cut the </w:t>
      </w:r>
      <w:r w:rsidR="7C0E22E7" w:rsidRPr="6C4C84ED">
        <w:rPr>
          <w:rFonts w:ascii="Arial" w:hAnsi="Arial" w:cs="Arial"/>
        </w:rPr>
        <w:t>carbon</w:t>
      </w:r>
      <w:r w:rsidRPr="01E5C34F">
        <w:rPr>
          <w:rFonts w:ascii="Arial" w:hAnsi="Arial" w:cs="Arial"/>
        </w:rPr>
        <w:t xml:space="preserve"> </w:t>
      </w:r>
      <w:r w:rsidRPr="00E22987">
        <w:rPr>
          <w:rFonts w:ascii="Arial" w:hAnsi="Arial" w:cs="Arial"/>
        </w:rPr>
        <w:t>emissions of its pension investments by 78%¹ and is targeting an 80% reduction by 2030².</w:t>
      </w:r>
    </w:p>
    <w:p w14:paraId="35617D3E" w14:textId="77777777" w:rsidR="00EE1F1E" w:rsidRDefault="00EE1F1E" w:rsidP="00AD2188">
      <w:pPr>
        <w:rPr>
          <w:rFonts w:ascii="Arial" w:hAnsi="Arial" w:cs="Arial"/>
          <w:b/>
          <w:bCs/>
          <w:lang w:bidi="en-GB"/>
        </w:rPr>
      </w:pPr>
    </w:p>
    <w:p w14:paraId="7593D019" w14:textId="77C400D9" w:rsidR="00AD2188" w:rsidRPr="00E22987" w:rsidRDefault="00AD2188" w:rsidP="00AD2188">
      <w:pPr>
        <w:rPr>
          <w:rFonts w:ascii="Arial" w:hAnsi="Arial" w:cs="Arial"/>
          <w:b/>
          <w:bCs/>
        </w:rPr>
      </w:pPr>
      <w:r w:rsidRPr="00E22987">
        <w:rPr>
          <w:rFonts w:ascii="Arial" w:hAnsi="Arial" w:cs="Arial"/>
          <w:b/>
          <w:bCs/>
          <w:lang w:bidi="en-GB"/>
        </w:rPr>
        <w:t>Summary of the proposal:</w:t>
      </w:r>
    </w:p>
    <w:p w14:paraId="42A34EC3" w14:textId="124B5617" w:rsidR="00AD2188" w:rsidRPr="00E22987" w:rsidRDefault="00AD2188" w:rsidP="00AD2188">
      <w:pPr>
        <w:pStyle w:val="ListParagraph"/>
        <w:numPr>
          <w:ilvl w:val="0"/>
          <w:numId w:val="1"/>
        </w:numPr>
        <w:rPr>
          <w:rFonts w:ascii="Arial" w:hAnsi="Arial" w:cs="Arial"/>
        </w:rPr>
      </w:pPr>
      <w:r w:rsidRPr="00E22987">
        <w:rPr>
          <w:rFonts w:ascii="Arial" w:hAnsi="Arial" w:cs="Arial"/>
        </w:rPr>
        <w:t xml:space="preserve">Existing pension arrangements will close to future contributions on </w:t>
      </w:r>
      <w:r w:rsidRPr="00E22987">
        <w:rPr>
          <w:rFonts w:ascii="Arial" w:hAnsi="Arial" w:cs="Arial"/>
          <w:highlight w:val="yellow"/>
        </w:rPr>
        <w:t>[Last day of pay period under Ceding Provider arrangement]</w:t>
      </w:r>
      <w:r w:rsidRPr="00E22987">
        <w:rPr>
          <w:rFonts w:ascii="Arial" w:hAnsi="Arial" w:cs="Arial"/>
        </w:rPr>
        <w:t xml:space="preserve">. After this date, you would become a deferred member of </w:t>
      </w:r>
      <w:r w:rsidRPr="00E22987">
        <w:rPr>
          <w:rFonts w:ascii="Arial" w:hAnsi="Arial" w:cs="Arial"/>
          <w:highlight w:val="yellow"/>
        </w:rPr>
        <w:t>[Ceding Provider Name].</w:t>
      </w:r>
      <w:r w:rsidRPr="00E22987">
        <w:rPr>
          <w:rFonts w:ascii="Arial" w:hAnsi="Arial" w:cs="Arial"/>
        </w:rPr>
        <w:t xml:space="preserve"> </w:t>
      </w:r>
    </w:p>
    <w:p w14:paraId="0E11561A" w14:textId="3CA19302" w:rsidR="00AD2188" w:rsidRPr="00E22987" w:rsidRDefault="00AD2188" w:rsidP="00AD2188">
      <w:pPr>
        <w:pStyle w:val="ListParagraph"/>
        <w:numPr>
          <w:ilvl w:val="0"/>
          <w:numId w:val="1"/>
        </w:numPr>
        <w:rPr>
          <w:rFonts w:ascii="Arial" w:hAnsi="Arial" w:cs="Arial"/>
        </w:rPr>
      </w:pPr>
      <w:r w:rsidRPr="00E22987">
        <w:rPr>
          <w:rFonts w:ascii="Arial" w:hAnsi="Arial" w:cs="Arial"/>
        </w:rPr>
        <w:t xml:space="preserve">Any pension savings built up with </w:t>
      </w:r>
      <w:r w:rsidRPr="00E22987">
        <w:rPr>
          <w:rFonts w:ascii="Arial" w:hAnsi="Arial" w:cs="Arial"/>
          <w:highlight w:val="yellow"/>
        </w:rPr>
        <w:t>[Ceding Provider Name]</w:t>
      </w:r>
      <w:r w:rsidRPr="00E22987">
        <w:rPr>
          <w:rFonts w:ascii="Arial" w:hAnsi="Arial" w:cs="Arial"/>
        </w:rPr>
        <w:t xml:space="preserve"> up to the closure date would remain invested in [</w:t>
      </w:r>
      <w:r w:rsidRPr="00E22987">
        <w:rPr>
          <w:rFonts w:ascii="Arial" w:hAnsi="Arial" w:cs="Arial"/>
          <w:highlight w:val="yellow"/>
        </w:rPr>
        <w:t>Ceding Provider Name]</w:t>
      </w:r>
      <w:r w:rsidRPr="00E22987">
        <w:rPr>
          <w:rFonts w:ascii="Arial" w:hAnsi="Arial" w:cs="Arial"/>
        </w:rPr>
        <w:t xml:space="preserve"> unless you choose to transfer them to Cushon. You can do this easily with the Cushon app.</w:t>
      </w:r>
    </w:p>
    <w:p w14:paraId="4A20CCF5" w14:textId="4D1A134F" w:rsidR="00AD2188" w:rsidRPr="00E22987" w:rsidRDefault="00AD2188" w:rsidP="00AD2188">
      <w:pPr>
        <w:pStyle w:val="ListParagraph"/>
        <w:numPr>
          <w:ilvl w:val="0"/>
          <w:numId w:val="1"/>
        </w:numPr>
        <w:rPr>
          <w:rFonts w:ascii="Arial" w:hAnsi="Arial" w:cs="Arial"/>
        </w:rPr>
      </w:pPr>
      <w:r w:rsidRPr="00E22987">
        <w:rPr>
          <w:rFonts w:ascii="Arial" w:hAnsi="Arial" w:cs="Arial"/>
          <w:lang w:bidi="en-GB"/>
        </w:rPr>
        <w:t xml:space="preserve">From </w:t>
      </w:r>
      <w:r w:rsidRPr="00E22987">
        <w:rPr>
          <w:rFonts w:ascii="Arial" w:hAnsi="Arial" w:cs="Arial"/>
          <w:highlight w:val="yellow"/>
          <w:lang w:bidi="en-GB"/>
        </w:rPr>
        <w:t>[</w:t>
      </w:r>
      <w:r w:rsidRPr="00E22987">
        <w:rPr>
          <w:rFonts w:ascii="Arial" w:hAnsi="Arial" w:cs="Arial"/>
          <w:highlight w:val="yellow"/>
        </w:rPr>
        <w:t>Scheme Start Date]</w:t>
      </w:r>
      <w:r w:rsidRPr="00E22987">
        <w:rPr>
          <w:rFonts w:ascii="Arial" w:hAnsi="Arial" w:cs="Arial"/>
        </w:rPr>
        <w:t xml:space="preserve">, </w:t>
      </w:r>
      <w:r w:rsidRPr="00E22987">
        <w:rPr>
          <w:rFonts w:ascii="Arial" w:hAnsi="Arial" w:cs="Arial"/>
          <w:lang w:bidi="en-GB"/>
        </w:rPr>
        <w:t xml:space="preserve">all future contributions (including for new joiners) would be paid into the Cushon </w:t>
      </w:r>
      <w:r w:rsidR="4D72524F" w:rsidRPr="761C7ABF">
        <w:rPr>
          <w:rFonts w:ascii="Arial" w:hAnsi="Arial" w:cs="Arial"/>
          <w:lang w:bidi="en-GB"/>
        </w:rPr>
        <w:t>w</w:t>
      </w:r>
      <w:r w:rsidRPr="761C7ABF">
        <w:rPr>
          <w:rFonts w:ascii="Arial" w:hAnsi="Arial" w:cs="Arial"/>
          <w:lang w:bidi="en-GB"/>
        </w:rPr>
        <w:t>orkplace</w:t>
      </w:r>
      <w:r w:rsidRPr="00E22987">
        <w:rPr>
          <w:rFonts w:ascii="Arial" w:hAnsi="Arial" w:cs="Arial"/>
          <w:lang w:bidi="en-GB"/>
        </w:rPr>
        <w:t xml:space="preserve"> </w:t>
      </w:r>
      <w:r w:rsidR="73F64C9C" w:rsidRPr="44DFEF86">
        <w:rPr>
          <w:rFonts w:ascii="Arial" w:hAnsi="Arial" w:cs="Arial"/>
          <w:lang w:bidi="en-GB"/>
        </w:rPr>
        <w:t>p</w:t>
      </w:r>
      <w:r w:rsidRPr="44DFEF86">
        <w:rPr>
          <w:rFonts w:ascii="Arial" w:hAnsi="Arial" w:cs="Arial"/>
          <w:lang w:bidi="en-GB"/>
        </w:rPr>
        <w:t>ension</w:t>
      </w:r>
      <w:r w:rsidRPr="00E22987">
        <w:rPr>
          <w:rFonts w:ascii="Arial" w:hAnsi="Arial" w:cs="Arial"/>
        </w:rPr>
        <w:t xml:space="preserve">. </w:t>
      </w:r>
    </w:p>
    <w:p w14:paraId="1B10FDE1" w14:textId="2CB1CC3A" w:rsidR="00604E03" w:rsidRPr="00E22987" w:rsidRDefault="00604E03" w:rsidP="00604E03">
      <w:pPr>
        <w:pStyle w:val="ListParagraph"/>
        <w:numPr>
          <w:ilvl w:val="0"/>
          <w:numId w:val="1"/>
        </w:numPr>
        <w:rPr>
          <w:rFonts w:ascii="Arial" w:hAnsi="Arial" w:cs="Arial"/>
          <w:highlight w:val="yellow"/>
        </w:rPr>
      </w:pPr>
      <w:r w:rsidRPr="00E22987">
        <w:rPr>
          <w:rFonts w:ascii="Arial" w:hAnsi="Arial" w:cs="Arial"/>
          <w:highlight w:val="yellow"/>
        </w:rPr>
        <w:t xml:space="preserve">Introduce pension salary </w:t>
      </w:r>
      <w:r w:rsidR="00B21C29" w:rsidRPr="00E22987">
        <w:rPr>
          <w:rFonts w:ascii="Arial" w:hAnsi="Arial" w:cs="Arial"/>
          <w:highlight w:val="yellow"/>
        </w:rPr>
        <w:t>sacrifice</w:t>
      </w:r>
      <w:r w:rsidRPr="00E22987">
        <w:rPr>
          <w:rFonts w:ascii="Arial" w:hAnsi="Arial" w:cs="Arial"/>
          <w:highlight w:val="yellow"/>
        </w:rPr>
        <w:t xml:space="preserve">, which involves a change to your employment contract Further details are provided in the attachment titled "Pension salary </w:t>
      </w:r>
      <w:r w:rsidR="00B21C29" w:rsidRPr="00E22987">
        <w:rPr>
          <w:rFonts w:ascii="Arial" w:hAnsi="Arial" w:cs="Arial"/>
          <w:highlight w:val="yellow"/>
        </w:rPr>
        <w:t>sacrifice</w:t>
      </w:r>
      <w:r w:rsidRPr="00E22987">
        <w:rPr>
          <w:rFonts w:ascii="Arial" w:hAnsi="Arial" w:cs="Arial"/>
          <w:highlight w:val="yellow"/>
        </w:rPr>
        <w:t xml:space="preserve">". You can choose whether or not to participate. </w:t>
      </w:r>
    </w:p>
    <w:p w14:paraId="1E20754A" w14:textId="3BF49095" w:rsidR="00AD2188" w:rsidRPr="00E22987" w:rsidRDefault="00AD2188" w:rsidP="00AD2188">
      <w:pPr>
        <w:pStyle w:val="ListParagraph"/>
        <w:numPr>
          <w:ilvl w:val="0"/>
          <w:numId w:val="1"/>
        </w:numPr>
        <w:rPr>
          <w:rFonts w:ascii="Arial" w:hAnsi="Arial" w:cs="Arial"/>
        </w:rPr>
      </w:pPr>
      <w:r w:rsidRPr="00E22987">
        <w:rPr>
          <w:rFonts w:ascii="Arial" w:hAnsi="Arial" w:cs="Arial"/>
        </w:rPr>
        <w:t>Contribution levels from both you and the company will remain unchanged.</w:t>
      </w:r>
    </w:p>
    <w:p w14:paraId="5E40553F" w14:textId="3F055B66" w:rsidR="00AD2188" w:rsidRPr="00E22987" w:rsidRDefault="00AD2188" w:rsidP="00AD2188">
      <w:pPr>
        <w:pStyle w:val="ListParagraph"/>
        <w:numPr>
          <w:ilvl w:val="0"/>
          <w:numId w:val="1"/>
        </w:numPr>
        <w:rPr>
          <w:rFonts w:ascii="Arial" w:hAnsi="Arial" w:cs="Arial"/>
        </w:rPr>
      </w:pPr>
      <w:r w:rsidRPr="00E22987">
        <w:rPr>
          <w:rFonts w:ascii="Arial" w:hAnsi="Arial" w:cs="Arial"/>
        </w:rPr>
        <w:t xml:space="preserve">The current annual management charge is </w:t>
      </w:r>
      <w:r w:rsidRPr="00E22987">
        <w:rPr>
          <w:rFonts w:ascii="Arial" w:hAnsi="Arial" w:cs="Arial"/>
          <w:highlight w:val="yellow"/>
        </w:rPr>
        <w:t>[% charge]</w:t>
      </w:r>
      <w:r w:rsidRPr="00E22987">
        <w:rPr>
          <w:rFonts w:ascii="Arial" w:hAnsi="Arial" w:cs="Arial"/>
        </w:rPr>
        <w:t xml:space="preserve"> and the Cushon annual management charge is </w:t>
      </w:r>
      <w:r w:rsidRPr="00E22987">
        <w:rPr>
          <w:rFonts w:ascii="Arial" w:hAnsi="Arial" w:cs="Arial"/>
          <w:highlight w:val="yellow"/>
        </w:rPr>
        <w:t>[% charge].</w:t>
      </w:r>
    </w:p>
    <w:p w14:paraId="4FAB4CF1" w14:textId="77777777" w:rsidR="008C5463" w:rsidRPr="00E22987" w:rsidRDefault="008C5463" w:rsidP="008C5463">
      <w:pPr>
        <w:rPr>
          <w:rFonts w:ascii="Arial" w:hAnsi="Arial" w:cs="Arial"/>
          <w:b/>
          <w:bCs/>
        </w:rPr>
      </w:pPr>
    </w:p>
    <w:p w14:paraId="3943EB74" w14:textId="77777777" w:rsidR="00AD2188" w:rsidRPr="00E22987" w:rsidRDefault="00AD2188" w:rsidP="00AD2188">
      <w:pPr>
        <w:rPr>
          <w:rFonts w:ascii="Arial" w:hAnsi="Arial" w:cs="Arial"/>
          <w:b/>
          <w:bCs/>
        </w:rPr>
      </w:pPr>
      <w:r w:rsidRPr="00E22987">
        <w:rPr>
          <w:rFonts w:ascii="Arial" w:hAnsi="Arial" w:cs="Arial"/>
          <w:b/>
          <w:bCs/>
        </w:rPr>
        <w:t>What happens next?</w:t>
      </w:r>
    </w:p>
    <w:p w14:paraId="7DAC925C" w14:textId="6B39F6F8" w:rsidR="00AD2188" w:rsidRPr="00E22987" w:rsidRDefault="00AD2188" w:rsidP="00AD2188">
      <w:pPr>
        <w:rPr>
          <w:rFonts w:ascii="Arial" w:hAnsi="Arial" w:cs="Arial"/>
        </w:rPr>
      </w:pPr>
      <w:r w:rsidRPr="00E22987">
        <w:rPr>
          <w:rFonts w:ascii="Arial" w:hAnsi="Arial" w:cs="Arial"/>
        </w:rPr>
        <w:t xml:space="preserve">If we decide to proceed with the proposed changes, you will receive a welcome pack from Cushon and a new joiner notice enrolling you into the new pension. </w:t>
      </w:r>
    </w:p>
    <w:p w14:paraId="6077CFBA" w14:textId="5C3F3B17" w:rsidR="00AD2188" w:rsidRPr="00E22987" w:rsidRDefault="00AD2188" w:rsidP="00AD2188">
      <w:pPr>
        <w:rPr>
          <w:rFonts w:ascii="Arial" w:hAnsi="Arial" w:cs="Arial"/>
        </w:rPr>
      </w:pPr>
      <w:r w:rsidRPr="00E22987">
        <w:rPr>
          <w:rFonts w:ascii="Arial" w:hAnsi="Arial" w:cs="Arial"/>
        </w:rPr>
        <w:t xml:space="preserve">You will be invited to download the Cushon app – we would encourage you to do this to enjoy the best member experience. You can then choose to leave your existing pension pot with </w:t>
      </w:r>
      <w:r w:rsidRPr="00E22987">
        <w:rPr>
          <w:rFonts w:ascii="Arial" w:hAnsi="Arial" w:cs="Arial"/>
          <w:highlight w:val="yellow"/>
        </w:rPr>
        <w:t>[Ceding Provider Name]</w:t>
      </w:r>
      <w:r w:rsidRPr="00E22987">
        <w:rPr>
          <w:rFonts w:ascii="Arial" w:hAnsi="Arial" w:cs="Arial"/>
        </w:rPr>
        <w:t xml:space="preserve"> where it is, or you can transfer it to Cushon.</w:t>
      </w:r>
    </w:p>
    <w:p w14:paraId="6F68F998" w14:textId="5A6F3DD6" w:rsidR="00AD2188" w:rsidRPr="00E22987" w:rsidRDefault="00AD2188" w:rsidP="00AD2188">
      <w:pPr>
        <w:rPr>
          <w:rFonts w:ascii="Arial" w:hAnsi="Arial" w:cs="Arial"/>
        </w:rPr>
      </w:pPr>
      <w:r w:rsidRPr="00E22987">
        <w:rPr>
          <w:rFonts w:ascii="Arial" w:hAnsi="Arial" w:cs="Arial"/>
        </w:rPr>
        <w:t>It’s important to us that you understand these proposals, why we are considering them, and how they may affect you. Please take the time to read the attached pension member engagement pack.</w:t>
      </w:r>
    </w:p>
    <w:p w14:paraId="293C330F" w14:textId="27BF7CEE" w:rsidR="00AD2188" w:rsidRPr="00E22987" w:rsidRDefault="00AD2188" w:rsidP="00AD2188">
      <w:pPr>
        <w:rPr>
          <w:rFonts w:ascii="Arial" w:hAnsi="Arial" w:cs="Arial"/>
          <w:lang w:bidi="en-GB"/>
        </w:rPr>
      </w:pPr>
      <w:r w:rsidRPr="00E22987">
        <w:rPr>
          <w:rFonts w:ascii="Arial" w:hAnsi="Arial" w:cs="Arial"/>
          <w:lang w:bidi="en-GB"/>
        </w:rPr>
        <w:t>In accordance with the Occupational Pension Schemes (Consultation by Employer) Regulations 2006, we must make you aware that you can contact The Pensions Regulator if you have any concerns about this consultation process:</w:t>
      </w:r>
    </w:p>
    <w:p w14:paraId="06EE0557" w14:textId="1CDC4D9D" w:rsidR="00AD2188" w:rsidRPr="00E22987" w:rsidRDefault="00AD2188" w:rsidP="00AD2188">
      <w:pPr>
        <w:rPr>
          <w:rFonts w:ascii="Arial" w:hAnsi="Arial" w:cs="Arial"/>
          <w:lang w:bidi="en-GB"/>
        </w:rPr>
      </w:pPr>
      <w:hyperlink r:id="rId8" w:history="1">
        <w:r w:rsidRPr="00E22987">
          <w:rPr>
            <w:rStyle w:val="Hyperlink"/>
            <w:rFonts w:ascii="Arial" w:hAnsi="Arial" w:cs="Arial"/>
          </w:rPr>
          <w:t>https://forms.thepensionsregulator.gov.uk/concerns-in-relation-to-your-pension-scheme/</w:t>
        </w:r>
      </w:hyperlink>
    </w:p>
    <w:p w14:paraId="744FA05C" w14:textId="29959661" w:rsidR="00AD2188" w:rsidRPr="00E22987" w:rsidRDefault="00AD2188" w:rsidP="00AD2188">
      <w:pPr>
        <w:rPr>
          <w:rFonts w:ascii="Arial" w:hAnsi="Arial" w:cs="Arial"/>
          <w:lang w:bidi="en-GB"/>
        </w:rPr>
      </w:pPr>
      <w:r w:rsidRPr="00E22987">
        <w:rPr>
          <w:rFonts w:ascii="Arial" w:hAnsi="Arial" w:cs="Arial"/>
          <w:lang w:bidi="en-GB"/>
        </w:rPr>
        <w:t>If you have any questions or would like to provide feedback, please contact:</w:t>
      </w:r>
    </w:p>
    <w:p w14:paraId="2DC7EDBF" w14:textId="77777777" w:rsidR="00AD2188" w:rsidRPr="00E22987" w:rsidRDefault="00AD2188" w:rsidP="00AD2188">
      <w:pPr>
        <w:rPr>
          <w:rFonts w:ascii="Arial" w:hAnsi="Arial" w:cs="Arial"/>
          <w:lang w:bidi="en-GB"/>
        </w:rPr>
      </w:pPr>
      <w:r w:rsidRPr="00E22987">
        <w:rPr>
          <w:rFonts w:ascii="Arial" w:hAnsi="Arial" w:cs="Arial"/>
          <w:highlight w:val="yellow"/>
        </w:rPr>
        <w:t>[Employer HR Queries email]</w:t>
      </w:r>
      <w:r w:rsidRPr="00E22987">
        <w:rPr>
          <w:rFonts w:ascii="Arial" w:hAnsi="Arial" w:cs="Arial"/>
        </w:rPr>
        <w:t>.</w:t>
      </w:r>
    </w:p>
    <w:p w14:paraId="69F889AF" w14:textId="77777777" w:rsidR="00AD2188" w:rsidRPr="00E22987" w:rsidRDefault="00AD2188" w:rsidP="00AD2188">
      <w:pPr>
        <w:rPr>
          <w:rFonts w:ascii="Arial" w:hAnsi="Arial" w:cs="Arial"/>
          <w:lang w:bidi="en-GB"/>
        </w:rPr>
      </w:pPr>
      <w:r w:rsidRPr="00E22987">
        <w:rPr>
          <w:rFonts w:ascii="Arial" w:hAnsi="Arial" w:cs="Arial"/>
          <w:lang w:bidi="en-GB"/>
        </w:rPr>
        <w:t>Yours sincerely</w:t>
      </w:r>
    </w:p>
    <w:p w14:paraId="0A9695A6" w14:textId="77777777" w:rsidR="00B95DD2" w:rsidRPr="00E22987" w:rsidRDefault="00B95DD2" w:rsidP="00B95DD2">
      <w:pPr>
        <w:rPr>
          <w:rFonts w:ascii="Arial" w:hAnsi="Arial" w:cs="Arial"/>
          <w:lang w:bidi="en-GB"/>
        </w:rPr>
      </w:pPr>
    </w:p>
    <w:p w14:paraId="4DF7B754" w14:textId="77777777" w:rsidR="00B95DD2" w:rsidRPr="00E22987" w:rsidRDefault="00B95DD2" w:rsidP="00B95DD2">
      <w:pPr>
        <w:rPr>
          <w:rFonts w:ascii="Arial" w:hAnsi="Arial" w:cs="Arial"/>
          <w:lang w:bidi="en-GB"/>
        </w:rPr>
      </w:pPr>
    </w:p>
    <w:p w14:paraId="3340E9EF" w14:textId="0EEBBD07" w:rsidR="00B95DD2" w:rsidRPr="00E22987" w:rsidRDefault="00B95DD2" w:rsidP="00B95DD2">
      <w:pPr>
        <w:rPr>
          <w:rFonts w:ascii="Arial" w:hAnsi="Arial" w:cs="Arial"/>
          <w:lang w:bidi="en-GB"/>
        </w:rPr>
      </w:pPr>
      <w:r w:rsidRPr="00E22987">
        <w:rPr>
          <w:rFonts w:ascii="Arial" w:hAnsi="Arial" w:cs="Arial"/>
          <w:lang w:bidi="en-GB"/>
        </w:rPr>
        <w:t xml:space="preserve">On behalf of </w:t>
      </w:r>
      <w:r w:rsidRPr="00E22987">
        <w:rPr>
          <w:rFonts w:ascii="Arial" w:hAnsi="Arial" w:cs="Arial"/>
          <w:highlight w:val="yellow"/>
          <w:lang w:bidi="en-GB"/>
        </w:rPr>
        <w:t>[Employer Name]</w:t>
      </w:r>
    </w:p>
    <w:p w14:paraId="4D236F51" w14:textId="77777777" w:rsidR="00F50951" w:rsidRPr="00E22987" w:rsidRDefault="00F50951" w:rsidP="00B95DD2">
      <w:pPr>
        <w:rPr>
          <w:rFonts w:ascii="Arial" w:hAnsi="Arial" w:cs="Arial"/>
          <w:lang w:bidi="en-GB"/>
        </w:rPr>
      </w:pPr>
    </w:p>
    <w:p w14:paraId="316D2A2C" w14:textId="77777777" w:rsidR="00F50951" w:rsidRPr="00E22987" w:rsidRDefault="00F50951" w:rsidP="00B95DD2">
      <w:pPr>
        <w:rPr>
          <w:rFonts w:ascii="Arial" w:hAnsi="Arial" w:cs="Arial"/>
          <w:lang w:bidi="en-GB"/>
        </w:rPr>
      </w:pPr>
    </w:p>
    <w:p w14:paraId="4FEA76F4" w14:textId="1448DBE6" w:rsidR="3104F66B" w:rsidRPr="00E22987" w:rsidRDefault="654CCCF1">
      <w:pPr>
        <w:rPr>
          <w:rFonts w:ascii="Arial" w:hAnsi="Arial" w:cs="Arial"/>
        </w:rPr>
      </w:pPr>
      <w:r w:rsidRPr="00E22987">
        <w:rPr>
          <w:rFonts w:ascii="Arial" w:eastAsia="Aptos" w:hAnsi="Arial" w:cs="Arial"/>
          <w:i/>
          <w:iCs/>
        </w:rPr>
        <w:t xml:space="preserve">[¹] Reduction in scope 1 and 2 carbon emissions for the growth phase of Cushon's Sustainable Investment Strategy since inception (August 2022), compared to its independently verified 2022 benchmark. The benchmark, which has been verified by independent advisers ISIO, is defined as the weighted average of the carbon footprint of the underlying funds’ benchmark of 118 tCO2e/$m EVIC. For further information, see Cushon’s </w:t>
      </w:r>
      <w:hyperlink r:id="rId9">
        <w:r w:rsidRPr="00E22987">
          <w:rPr>
            <w:rStyle w:val="Hyperlink"/>
            <w:rFonts w:ascii="Arial" w:eastAsia="Aptos" w:hAnsi="Arial" w:cs="Arial"/>
            <w:i/>
            <w:iCs/>
            <w:color w:val="1264A3"/>
            <w:u w:val="none"/>
          </w:rPr>
          <w:t>Task Force on Climate-Related Financial Disclosures (TCFD) Report</w:t>
        </w:r>
      </w:hyperlink>
      <w:r w:rsidRPr="00E22987">
        <w:rPr>
          <w:rFonts w:ascii="Arial" w:eastAsia="Aptos" w:hAnsi="Arial" w:cs="Arial"/>
          <w:i/>
          <w:iCs/>
        </w:rPr>
        <w:t>.</w:t>
      </w:r>
    </w:p>
    <w:p w14:paraId="149A63AA" w14:textId="45EF0140" w:rsidR="654CCCF1" w:rsidRPr="00E22987" w:rsidRDefault="654CCCF1" w:rsidP="3104F66B">
      <w:pPr>
        <w:rPr>
          <w:rFonts w:ascii="Arial" w:hAnsi="Arial" w:cs="Arial"/>
        </w:rPr>
        <w:sectPr w:rsidR="654CCCF1" w:rsidRPr="00E22987" w:rsidSect="005A71FD">
          <w:pgSz w:w="11906" w:h="16838"/>
          <w:pgMar w:top="1440" w:right="1134" w:bottom="1440" w:left="1134" w:header="709" w:footer="709" w:gutter="0"/>
          <w:cols w:space="708"/>
          <w:docGrid w:linePitch="360"/>
        </w:sectPr>
      </w:pPr>
      <w:r w:rsidRPr="00E22987">
        <w:rPr>
          <w:rFonts w:ascii="Arial" w:eastAsia="Aptos" w:hAnsi="Arial" w:cs="Arial"/>
          <w:i/>
          <w:iCs/>
        </w:rPr>
        <w:t xml:space="preserve">[²] Target for the growth phase of Cushon's Sustainable Investment Strategy to achieve a in scope 1 and 2 carbon emissions by 30th September 2030, compared to its independently verified 2022 benchmark. The benchmark, which has been verified by independent advisers ISIO, is defined as the weighted average of the carbon footprint of the underlying funds’ benchmark of 118 tCO2e/$m EVIC. For further information, see Cushon’s </w:t>
      </w:r>
      <w:hyperlink r:id="rId10">
        <w:r w:rsidRPr="00E22987">
          <w:rPr>
            <w:rStyle w:val="Hyperlink"/>
            <w:rFonts w:ascii="Arial" w:eastAsia="Aptos" w:hAnsi="Arial" w:cs="Arial"/>
            <w:i/>
            <w:iCs/>
            <w:color w:val="1264A3"/>
            <w:u w:val="none"/>
          </w:rPr>
          <w:t>Task Force on Climate-Related Financial Disclosures (TCFD) Report</w:t>
        </w:r>
      </w:hyperlink>
      <w:r w:rsidRPr="00E22987">
        <w:rPr>
          <w:rFonts w:ascii="Arial" w:eastAsia="Aptos" w:hAnsi="Arial" w:cs="Arial"/>
          <w:i/>
          <w:iCs/>
        </w:rPr>
        <w:t>.</w:t>
      </w:r>
    </w:p>
    <w:p w14:paraId="18A7B9A9" w14:textId="7FEC273A" w:rsidR="00604E03" w:rsidRPr="00E22987" w:rsidRDefault="00604E03" w:rsidP="00604E03">
      <w:pPr>
        <w:pStyle w:val="paragraph"/>
        <w:spacing w:before="0" w:beforeAutospacing="0" w:after="0" w:afterAutospacing="0"/>
        <w:textAlignment w:val="baseline"/>
        <w:rPr>
          <w:rFonts w:ascii="Arial" w:hAnsi="Arial" w:cs="Arial"/>
          <w:sz w:val="18"/>
          <w:szCs w:val="18"/>
        </w:rPr>
      </w:pPr>
      <w:r w:rsidRPr="00E22987">
        <w:rPr>
          <w:rStyle w:val="normaltextrun"/>
          <w:rFonts w:ascii="Arial" w:hAnsi="Arial" w:cs="Arial"/>
          <w:b/>
          <w:bCs/>
          <w:sz w:val="22"/>
          <w:szCs w:val="22"/>
        </w:rPr>
        <w:t xml:space="preserve">PENSION SALARY </w:t>
      </w:r>
      <w:r w:rsidR="00750CA5" w:rsidRPr="00E22987">
        <w:rPr>
          <w:rStyle w:val="normaltextrun"/>
          <w:rFonts w:ascii="Arial" w:hAnsi="Arial" w:cs="Arial"/>
          <w:b/>
          <w:bCs/>
          <w:sz w:val="22"/>
          <w:szCs w:val="22"/>
        </w:rPr>
        <w:t>SACRIFICE</w:t>
      </w:r>
      <w:r w:rsidR="00750CA5" w:rsidRPr="00E22987">
        <w:rPr>
          <w:rStyle w:val="eop"/>
          <w:rFonts w:ascii="Arial" w:hAnsi="Arial" w:cs="Arial"/>
          <w:sz w:val="22"/>
          <w:szCs w:val="22"/>
        </w:rPr>
        <w:t> </w:t>
      </w:r>
    </w:p>
    <w:p w14:paraId="758A3A98" w14:textId="77777777" w:rsidR="00604E03" w:rsidRPr="00E22987" w:rsidRDefault="00604E03" w:rsidP="00604E03">
      <w:pPr>
        <w:pStyle w:val="paragraph"/>
        <w:spacing w:before="0" w:beforeAutospacing="0" w:after="0" w:afterAutospacing="0"/>
        <w:jc w:val="center"/>
        <w:textAlignment w:val="baseline"/>
        <w:rPr>
          <w:rFonts w:ascii="Arial" w:hAnsi="Arial" w:cs="Arial"/>
          <w:sz w:val="18"/>
          <w:szCs w:val="18"/>
        </w:rPr>
      </w:pPr>
      <w:r w:rsidRPr="00E22987">
        <w:rPr>
          <w:rStyle w:val="eop"/>
          <w:rFonts w:ascii="Arial" w:hAnsi="Arial" w:cs="Arial"/>
          <w:sz w:val="22"/>
          <w:szCs w:val="22"/>
        </w:rPr>
        <w:t> </w:t>
      </w:r>
    </w:p>
    <w:p w14:paraId="52F6CDE2" w14:textId="77777777" w:rsidR="00604E03" w:rsidRPr="00E22987" w:rsidRDefault="00604E03" w:rsidP="00604E03">
      <w:pPr>
        <w:pStyle w:val="paragraph"/>
        <w:spacing w:before="0" w:beforeAutospacing="0" w:after="0" w:afterAutospacing="0"/>
        <w:jc w:val="center"/>
        <w:textAlignment w:val="baseline"/>
        <w:rPr>
          <w:rFonts w:ascii="Arial" w:hAnsi="Arial" w:cs="Arial"/>
          <w:sz w:val="18"/>
          <w:szCs w:val="18"/>
        </w:rPr>
      </w:pPr>
      <w:r w:rsidRPr="00E22987">
        <w:rPr>
          <w:rStyle w:val="eop"/>
          <w:rFonts w:ascii="Arial" w:hAnsi="Arial" w:cs="Arial"/>
          <w:sz w:val="22"/>
          <w:szCs w:val="22"/>
        </w:rPr>
        <w:t> </w:t>
      </w:r>
    </w:p>
    <w:p w14:paraId="614529E5" w14:textId="77777777" w:rsidR="00604E03" w:rsidRPr="00E22987" w:rsidRDefault="00604E03" w:rsidP="00604E03">
      <w:pPr>
        <w:pStyle w:val="paragraph"/>
        <w:spacing w:before="0" w:beforeAutospacing="0" w:after="0" w:afterAutospacing="0"/>
        <w:jc w:val="center"/>
        <w:textAlignment w:val="baseline"/>
        <w:rPr>
          <w:rFonts w:ascii="Arial" w:hAnsi="Arial" w:cs="Arial"/>
          <w:sz w:val="18"/>
          <w:szCs w:val="18"/>
        </w:rPr>
      </w:pPr>
      <w:r w:rsidRPr="00E22987">
        <w:rPr>
          <w:rStyle w:val="eop"/>
          <w:rFonts w:ascii="Arial" w:hAnsi="Arial" w:cs="Arial"/>
          <w:sz w:val="22"/>
          <w:szCs w:val="22"/>
        </w:rPr>
        <w:t> </w:t>
      </w:r>
    </w:p>
    <w:p w14:paraId="35652B61" w14:textId="77777777" w:rsidR="00604E03" w:rsidRPr="00E22987" w:rsidRDefault="00604E03" w:rsidP="00604E03">
      <w:pPr>
        <w:pStyle w:val="paragraph"/>
        <w:spacing w:before="0" w:beforeAutospacing="0" w:after="0" w:afterAutospacing="0"/>
        <w:jc w:val="center"/>
        <w:textAlignment w:val="baseline"/>
        <w:rPr>
          <w:rFonts w:ascii="Arial" w:hAnsi="Arial" w:cs="Arial"/>
          <w:sz w:val="18"/>
          <w:szCs w:val="18"/>
        </w:rPr>
      </w:pPr>
      <w:r w:rsidRPr="00E22987">
        <w:rPr>
          <w:rStyle w:val="eop"/>
          <w:rFonts w:ascii="Arial" w:hAnsi="Arial" w:cs="Arial"/>
          <w:sz w:val="22"/>
          <w:szCs w:val="22"/>
        </w:rPr>
        <w:t> </w:t>
      </w:r>
    </w:p>
    <w:p w14:paraId="053E0561" w14:textId="77777777" w:rsidR="00604E03" w:rsidRPr="00E22987" w:rsidRDefault="00604E03" w:rsidP="00604E03">
      <w:pPr>
        <w:pStyle w:val="paragraph"/>
        <w:spacing w:before="0" w:beforeAutospacing="0" w:after="0" w:afterAutospacing="0"/>
        <w:textAlignment w:val="baseline"/>
        <w:rPr>
          <w:rFonts w:ascii="Arial" w:hAnsi="Arial" w:cs="Arial"/>
          <w:sz w:val="18"/>
          <w:szCs w:val="18"/>
        </w:rPr>
      </w:pPr>
      <w:r w:rsidRPr="00E22987">
        <w:rPr>
          <w:rStyle w:val="normaltextrun"/>
          <w:rFonts w:ascii="Arial" w:hAnsi="Arial" w:cs="Arial"/>
          <w:sz w:val="22"/>
          <w:szCs w:val="22"/>
        </w:rPr>
        <w:t>Dear [            ]</w:t>
      </w:r>
      <w:r w:rsidRPr="00E22987">
        <w:rPr>
          <w:rStyle w:val="eop"/>
          <w:rFonts w:ascii="Arial" w:hAnsi="Arial" w:cs="Arial"/>
          <w:sz w:val="22"/>
          <w:szCs w:val="22"/>
        </w:rPr>
        <w:t> </w:t>
      </w:r>
    </w:p>
    <w:p w14:paraId="3761053F" w14:textId="77777777" w:rsidR="00604E03" w:rsidRPr="00E22987" w:rsidRDefault="00604E03" w:rsidP="00604E03">
      <w:pPr>
        <w:pStyle w:val="paragraph"/>
        <w:spacing w:before="0" w:beforeAutospacing="0" w:after="0" w:afterAutospacing="0"/>
        <w:textAlignment w:val="baseline"/>
        <w:rPr>
          <w:rFonts w:ascii="Arial" w:hAnsi="Arial" w:cs="Arial"/>
          <w:sz w:val="18"/>
          <w:szCs w:val="18"/>
        </w:rPr>
      </w:pPr>
      <w:r w:rsidRPr="00E22987">
        <w:rPr>
          <w:rStyle w:val="eop"/>
          <w:rFonts w:ascii="Arial" w:hAnsi="Arial" w:cs="Arial"/>
          <w:sz w:val="22"/>
          <w:szCs w:val="22"/>
        </w:rPr>
        <w:t> </w:t>
      </w:r>
    </w:p>
    <w:p w14:paraId="201325C5" w14:textId="21A9CC04" w:rsidR="00604E03" w:rsidRPr="00E22987" w:rsidRDefault="00604E03" w:rsidP="00604E03">
      <w:pPr>
        <w:pStyle w:val="paragraph"/>
        <w:spacing w:before="0" w:beforeAutospacing="0" w:after="0" w:afterAutospacing="0"/>
        <w:textAlignment w:val="baseline"/>
        <w:rPr>
          <w:rStyle w:val="normaltextrun"/>
          <w:rFonts w:ascii="Arial" w:hAnsi="Arial" w:cs="Arial"/>
          <w:sz w:val="22"/>
          <w:szCs w:val="22"/>
        </w:rPr>
      </w:pPr>
      <w:r w:rsidRPr="00E22987">
        <w:rPr>
          <w:rStyle w:val="normaltextrun"/>
          <w:rFonts w:ascii="Arial" w:hAnsi="Arial" w:cs="Arial"/>
          <w:sz w:val="22"/>
          <w:szCs w:val="22"/>
        </w:rPr>
        <w:t>This letter contains important information </w:t>
      </w:r>
      <w:r w:rsidR="002717D2" w:rsidRPr="00E22987">
        <w:rPr>
          <w:rStyle w:val="normaltextrun"/>
          <w:rFonts w:ascii="Arial" w:hAnsi="Arial" w:cs="Arial"/>
          <w:sz w:val="22"/>
          <w:szCs w:val="22"/>
        </w:rPr>
        <w:t>about</w:t>
      </w:r>
      <w:r w:rsidRPr="00E22987">
        <w:rPr>
          <w:rStyle w:val="normaltextrun"/>
          <w:rFonts w:ascii="Arial" w:hAnsi="Arial" w:cs="Arial"/>
          <w:sz w:val="22"/>
          <w:szCs w:val="22"/>
        </w:rPr>
        <w:t xml:space="preserve"> your contributions to the </w:t>
      </w:r>
      <w:r w:rsidRPr="00E22987">
        <w:rPr>
          <w:rStyle w:val="normaltextrun"/>
          <w:rFonts w:ascii="Arial" w:hAnsi="Arial" w:cs="Arial"/>
          <w:sz w:val="22"/>
          <w:szCs w:val="22"/>
          <w:highlight w:val="yellow"/>
        </w:rPr>
        <w:t>[</w:t>
      </w:r>
      <w:r w:rsidRPr="00E22987">
        <w:rPr>
          <w:rStyle w:val="normaltextrun"/>
          <w:rFonts w:ascii="Arial" w:hAnsi="Arial" w:cs="Arial"/>
          <w:i/>
          <w:iCs/>
          <w:sz w:val="22"/>
          <w:szCs w:val="22"/>
          <w:highlight w:val="yellow"/>
        </w:rPr>
        <w:t>Insert company name</w:t>
      </w:r>
      <w:r w:rsidRPr="00E22987">
        <w:rPr>
          <w:rStyle w:val="normaltextrun"/>
          <w:rFonts w:ascii="Arial" w:hAnsi="Arial" w:cs="Arial"/>
          <w:sz w:val="22"/>
          <w:szCs w:val="22"/>
          <w:highlight w:val="yellow"/>
        </w:rPr>
        <w:t>]</w:t>
      </w:r>
      <w:r w:rsidRPr="00E22987">
        <w:rPr>
          <w:rStyle w:val="normaltextrun"/>
          <w:rFonts w:ascii="Arial" w:hAnsi="Arial" w:cs="Arial"/>
          <w:sz w:val="22"/>
          <w:szCs w:val="22"/>
        </w:rPr>
        <w:t xml:space="preserve"> pension scheme.  Please read it carefully</w:t>
      </w:r>
      <w:r w:rsidR="002717D2" w:rsidRPr="00E22987">
        <w:rPr>
          <w:rStyle w:val="normaltextrun"/>
          <w:rFonts w:ascii="Arial" w:hAnsi="Arial" w:cs="Arial"/>
          <w:sz w:val="22"/>
          <w:szCs w:val="22"/>
        </w:rPr>
        <w:t>,</w:t>
      </w:r>
      <w:r w:rsidRPr="00E22987">
        <w:rPr>
          <w:rStyle w:val="normaltextrun"/>
          <w:rFonts w:ascii="Arial" w:hAnsi="Arial" w:cs="Arial"/>
          <w:sz w:val="22"/>
          <w:szCs w:val="22"/>
        </w:rPr>
        <w:t> along with the attached leaflet. </w:t>
      </w:r>
    </w:p>
    <w:p w14:paraId="7C7555FE" w14:textId="77777777" w:rsidR="00604E03" w:rsidRPr="00E22987" w:rsidRDefault="00604E03" w:rsidP="00604E03">
      <w:pPr>
        <w:pStyle w:val="paragraph"/>
        <w:spacing w:before="0" w:beforeAutospacing="0" w:after="0" w:afterAutospacing="0"/>
        <w:textAlignment w:val="baseline"/>
        <w:rPr>
          <w:rFonts w:ascii="Arial" w:hAnsi="Arial" w:cs="Arial"/>
          <w:sz w:val="18"/>
          <w:szCs w:val="18"/>
        </w:rPr>
      </w:pPr>
    </w:p>
    <w:p w14:paraId="199CAEEA" w14:textId="3C973CF8" w:rsidR="00604E03" w:rsidRPr="00E22987" w:rsidRDefault="00604E03" w:rsidP="00604E03">
      <w:pPr>
        <w:pStyle w:val="paragraph"/>
        <w:spacing w:before="0" w:beforeAutospacing="0" w:after="0" w:afterAutospacing="0"/>
        <w:textAlignment w:val="baseline"/>
        <w:rPr>
          <w:rStyle w:val="eop"/>
          <w:rFonts w:ascii="Arial" w:hAnsi="Arial" w:cs="Arial"/>
          <w:color w:val="FF0000"/>
          <w:sz w:val="22"/>
          <w:szCs w:val="22"/>
        </w:rPr>
      </w:pPr>
      <w:r w:rsidRPr="00E22987">
        <w:rPr>
          <w:rStyle w:val="normaltextrun"/>
          <w:rFonts w:ascii="Arial" w:hAnsi="Arial" w:cs="Arial"/>
          <w:b/>
          <w:bCs/>
          <w:sz w:val="22"/>
          <w:szCs w:val="22"/>
        </w:rPr>
        <w:t>Your employment contract will be varied with effect from </w:t>
      </w:r>
      <w:r w:rsidRPr="00E22987">
        <w:rPr>
          <w:rStyle w:val="normaltextrun"/>
          <w:rFonts w:ascii="Arial" w:hAnsi="Arial" w:cs="Arial"/>
          <w:b/>
          <w:bCs/>
          <w:sz w:val="22"/>
          <w:szCs w:val="22"/>
          <w:shd w:val="clear" w:color="auto" w:fill="FFFF00"/>
        </w:rPr>
        <w:t>[Scheme start date]</w:t>
      </w:r>
      <w:r w:rsidRPr="00E22987">
        <w:rPr>
          <w:rStyle w:val="normaltextrun"/>
          <w:rFonts w:ascii="Arial" w:hAnsi="Arial" w:cs="Arial"/>
          <w:b/>
          <w:bCs/>
          <w:sz w:val="22"/>
          <w:szCs w:val="22"/>
        </w:rPr>
        <w:t> so that your contributions to the </w:t>
      </w:r>
      <w:r w:rsidRPr="00E22987">
        <w:rPr>
          <w:rStyle w:val="normaltextrun"/>
          <w:rFonts w:ascii="Arial" w:hAnsi="Arial" w:cs="Arial"/>
          <w:b/>
          <w:bCs/>
          <w:sz w:val="22"/>
          <w:szCs w:val="22"/>
          <w:highlight w:val="yellow"/>
        </w:rPr>
        <w:t>[</w:t>
      </w:r>
      <w:r w:rsidRPr="00E22987">
        <w:rPr>
          <w:rStyle w:val="normaltextrun"/>
          <w:rFonts w:ascii="Arial" w:hAnsi="Arial" w:cs="Arial"/>
          <w:b/>
          <w:bCs/>
          <w:i/>
          <w:iCs/>
          <w:sz w:val="22"/>
          <w:szCs w:val="22"/>
          <w:highlight w:val="yellow"/>
        </w:rPr>
        <w:t>Insert company name</w:t>
      </w:r>
      <w:r w:rsidRPr="00E22987">
        <w:rPr>
          <w:rStyle w:val="normaltextrun"/>
          <w:rFonts w:ascii="Arial" w:hAnsi="Arial" w:cs="Arial"/>
          <w:b/>
          <w:bCs/>
          <w:sz w:val="22"/>
          <w:szCs w:val="22"/>
          <w:highlight w:val="yellow"/>
        </w:rPr>
        <w:t>]</w:t>
      </w:r>
      <w:r w:rsidRPr="00E22987">
        <w:rPr>
          <w:rStyle w:val="normaltextrun"/>
          <w:rFonts w:ascii="Arial" w:hAnsi="Arial" w:cs="Arial"/>
          <w:b/>
          <w:bCs/>
          <w:sz w:val="22"/>
          <w:szCs w:val="22"/>
        </w:rPr>
        <w:t> pension scheme are made via pension salary </w:t>
      </w:r>
      <w:r w:rsidR="00750CA5" w:rsidRPr="00E22987">
        <w:rPr>
          <w:rStyle w:val="normaltextrun"/>
          <w:rFonts w:ascii="Arial" w:hAnsi="Arial" w:cs="Arial"/>
          <w:b/>
          <w:bCs/>
          <w:sz w:val="22"/>
          <w:szCs w:val="22"/>
        </w:rPr>
        <w:t>sacrifice</w:t>
      </w:r>
      <w:r w:rsidR="002717D2" w:rsidRPr="00E22987">
        <w:rPr>
          <w:rStyle w:val="normaltextrun"/>
          <w:rFonts w:ascii="Arial" w:hAnsi="Arial" w:cs="Arial"/>
          <w:b/>
          <w:bCs/>
          <w:sz w:val="22"/>
          <w:szCs w:val="22"/>
        </w:rPr>
        <w:t xml:space="preserve">, </w:t>
      </w:r>
      <w:r w:rsidRPr="00E22987">
        <w:rPr>
          <w:rStyle w:val="normaltextrun"/>
          <w:rFonts w:ascii="Arial" w:hAnsi="Arial" w:cs="Arial"/>
          <w:b/>
          <w:bCs/>
          <w:sz w:val="22"/>
          <w:szCs w:val="22"/>
        </w:rPr>
        <w:t xml:space="preserve">unless you request and return an opt out form </w:t>
      </w:r>
      <w:r w:rsidR="002717D2" w:rsidRPr="00E22987">
        <w:rPr>
          <w:rStyle w:val="normaltextrun"/>
          <w:rFonts w:ascii="Arial" w:hAnsi="Arial" w:cs="Arial"/>
          <w:b/>
          <w:bCs/>
          <w:sz w:val="22"/>
          <w:szCs w:val="22"/>
        </w:rPr>
        <w:t>by</w:t>
      </w:r>
      <w:r w:rsidRPr="00E22987">
        <w:rPr>
          <w:rStyle w:val="normaltextrun"/>
          <w:rFonts w:ascii="Arial" w:hAnsi="Arial" w:cs="Arial"/>
          <w:b/>
          <w:bCs/>
          <w:sz w:val="22"/>
          <w:szCs w:val="22"/>
        </w:rPr>
        <w:t> </w:t>
      </w:r>
      <w:r w:rsidRPr="00E22987">
        <w:rPr>
          <w:rStyle w:val="normaltextrun"/>
          <w:rFonts w:ascii="Arial" w:hAnsi="Arial" w:cs="Arial"/>
          <w:b/>
          <w:bCs/>
          <w:color w:val="FF0000"/>
          <w:sz w:val="22"/>
          <w:szCs w:val="22"/>
          <w:shd w:val="clear" w:color="auto" w:fill="FFFF00"/>
        </w:rPr>
        <w:t>[Response Deadline Date]</w:t>
      </w:r>
      <w:r w:rsidRPr="00E22987">
        <w:rPr>
          <w:rStyle w:val="normaltextrun"/>
          <w:rFonts w:ascii="Arial" w:hAnsi="Arial" w:cs="Arial"/>
          <w:color w:val="FF0000"/>
          <w:sz w:val="22"/>
          <w:szCs w:val="22"/>
          <w:shd w:val="clear" w:color="auto" w:fill="FFFF00"/>
        </w:rPr>
        <w:t>.</w:t>
      </w:r>
      <w:r w:rsidRPr="00E22987">
        <w:rPr>
          <w:rStyle w:val="normaltextrun"/>
          <w:rFonts w:ascii="Arial" w:hAnsi="Arial" w:cs="Arial"/>
          <w:color w:val="FF0000"/>
          <w:sz w:val="22"/>
          <w:szCs w:val="22"/>
        </w:rPr>
        <w:t>  </w:t>
      </w:r>
      <w:r w:rsidRPr="00E22987">
        <w:rPr>
          <w:rStyle w:val="eop"/>
          <w:rFonts w:ascii="Arial" w:hAnsi="Arial" w:cs="Arial"/>
          <w:color w:val="FF0000"/>
          <w:sz w:val="22"/>
          <w:szCs w:val="22"/>
        </w:rPr>
        <w:t> </w:t>
      </w:r>
    </w:p>
    <w:p w14:paraId="53F50AF6" w14:textId="77777777" w:rsidR="00604E03" w:rsidRPr="00E22987" w:rsidRDefault="00604E03" w:rsidP="00604E03">
      <w:pPr>
        <w:pStyle w:val="paragraph"/>
        <w:spacing w:before="0" w:beforeAutospacing="0" w:after="0" w:afterAutospacing="0"/>
        <w:textAlignment w:val="baseline"/>
        <w:rPr>
          <w:rFonts w:ascii="Arial" w:hAnsi="Arial" w:cs="Arial"/>
          <w:sz w:val="18"/>
          <w:szCs w:val="18"/>
        </w:rPr>
      </w:pPr>
    </w:p>
    <w:p w14:paraId="2AEF1143" w14:textId="5501E884" w:rsidR="00604E03" w:rsidRPr="00E22987" w:rsidRDefault="00604E03" w:rsidP="00604E03">
      <w:pPr>
        <w:pStyle w:val="paragraph"/>
        <w:spacing w:before="0" w:beforeAutospacing="0" w:after="0" w:afterAutospacing="0"/>
        <w:textAlignment w:val="baseline"/>
        <w:rPr>
          <w:rStyle w:val="eop"/>
          <w:rFonts w:ascii="Arial" w:hAnsi="Arial" w:cs="Arial"/>
          <w:sz w:val="22"/>
          <w:szCs w:val="22"/>
        </w:rPr>
      </w:pPr>
      <w:r w:rsidRPr="00E22987">
        <w:rPr>
          <w:rStyle w:val="normaltextrun"/>
          <w:rFonts w:ascii="Arial" w:hAnsi="Arial" w:cs="Arial"/>
          <w:sz w:val="22"/>
          <w:szCs w:val="22"/>
        </w:rPr>
        <w:t xml:space="preserve">An explanation of pension salary </w:t>
      </w:r>
      <w:r w:rsidR="006237F4">
        <w:rPr>
          <w:rStyle w:val="normaltextrun"/>
          <w:rFonts w:ascii="Arial" w:hAnsi="Arial" w:cs="Arial"/>
          <w:sz w:val="22"/>
          <w:szCs w:val="22"/>
        </w:rPr>
        <w:t>sacrifice</w:t>
      </w:r>
      <w:r w:rsidRPr="00E22987">
        <w:rPr>
          <w:rStyle w:val="normaltextrun"/>
          <w:rFonts w:ascii="Arial" w:hAnsi="Arial" w:cs="Arial"/>
          <w:sz w:val="22"/>
          <w:szCs w:val="22"/>
        </w:rPr>
        <w:t xml:space="preserve"> is set out in the attached leaflet</w:t>
      </w:r>
      <w:r w:rsidR="002717D2" w:rsidRPr="00E22987">
        <w:rPr>
          <w:rStyle w:val="normaltextrun"/>
          <w:rFonts w:ascii="Arial" w:hAnsi="Arial" w:cs="Arial"/>
          <w:sz w:val="22"/>
          <w:szCs w:val="22"/>
        </w:rPr>
        <w:t>,</w:t>
      </w:r>
      <w:r w:rsidRPr="00E22987">
        <w:rPr>
          <w:rStyle w:val="normaltextrun"/>
          <w:rFonts w:ascii="Arial" w:hAnsi="Arial" w:cs="Arial"/>
          <w:sz w:val="22"/>
          <w:szCs w:val="22"/>
        </w:rPr>
        <w:t xml:space="preserve"> "Pension </w:t>
      </w:r>
      <w:r w:rsidR="002717D2" w:rsidRPr="00E22987">
        <w:rPr>
          <w:rStyle w:val="normaltextrun"/>
          <w:rFonts w:ascii="Arial" w:hAnsi="Arial" w:cs="Arial"/>
          <w:sz w:val="22"/>
          <w:szCs w:val="22"/>
        </w:rPr>
        <w:t>S</w:t>
      </w:r>
      <w:r w:rsidRPr="00E22987">
        <w:rPr>
          <w:rStyle w:val="normaltextrun"/>
          <w:rFonts w:ascii="Arial" w:hAnsi="Arial" w:cs="Arial"/>
          <w:sz w:val="22"/>
          <w:szCs w:val="22"/>
        </w:rPr>
        <w:t>alary </w:t>
      </w:r>
      <w:r w:rsidR="00750CA5" w:rsidRPr="00E22987">
        <w:rPr>
          <w:rStyle w:val="normaltextrun"/>
          <w:rFonts w:ascii="Arial" w:hAnsi="Arial" w:cs="Arial"/>
          <w:sz w:val="22"/>
          <w:szCs w:val="22"/>
        </w:rPr>
        <w:t>Sacrifice </w:t>
      </w:r>
      <w:r w:rsidRPr="00E22987">
        <w:rPr>
          <w:rStyle w:val="normaltextrun"/>
          <w:rFonts w:ascii="Arial" w:hAnsi="Arial" w:cs="Arial"/>
          <w:sz w:val="22"/>
          <w:szCs w:val="22"/>
        </w:rPr>
        <w:t xml:space="preserve">– Frequently Asked Questions".  Further information is also available </w:t>
      </w:r>
      <w:r w:rsidR="002717D2" w:rsidRPr="00E22987">
        <w:rPr>
          <w:rStyle w:val="normaltextrun"/>
          <w:rFonts w:ascii="Arial" w:hAnsi="Arial" w:cs="Arial"/>
          <w:sz w:val="22"/>
          <w:szCs w:val="22"/>
        </w:rPr>
        <w:t xml:space="preserve">on </w:t>
      </w:r>
      <w:r w:rsidRPr="00E22987">
        <w:rPr>
          <w:rStyle w:val="normaltextrun"/>
          <w:rFonts w:ascii="Arial" w:hAnsi="Arial" w:cs="Arial"/>
          <w:sz w:val="22"/>
          <w:szCs w:val="22"/>
        </w:rPr>
        <w:t>the HMRC website.</w:t>
      </w:r>
      <w:r w:rsidRPr="00E22987">
        <w:rPr>
          <w:rStyle w:val="eop"/>
          <w:rFonts w:ascii="Arial" w:hAnsi="Arial" w:cs="Arial"/>
          <w:sz w:val="22"/>
          <w:szCs w:val="22"/>
        </w:rPr>
        <w:t> </w:t>
      </w:r>
    </w:p>
    <w:p w14:paraId="75353A68" w14:textId="77777777" w:rsidR="00604E03" w:rsidRPr="00E22987" w:rsidRDefault="00604E03" w:rsidP="00604E03">
      <w:pPr>
        <w:pStyle w:val="paragraph"/>
        <w:spacing w:before="0" w:beforeAutospacing="0" w:after="0" w:afterAutospacing="0"/>
        <w:textAlignment w:val="baseline"/>
        <w:rPr>
          <w:rFonts w:ascii="Arial" w:hAnsi="Arial" w:cs="Arial"/>
          <w:sz w:val="18"/>
          <w:szCs w:val="18"/>
        </w:rPr>
      </w:pPr>
    </w:p>
    <w:p w14:paraId="30761168" w14:textId="77777777" w:rsidR="00604E03" w:rsidRPr="00E22987" w:rsidRDefault="00604E03" w:rsidP="00604E03">
      <w:pPr>
        <w:pStyle w:val="paragraph"/>
        <w:spacing w:before="0" w:beforeAutospacing="0" w:after="0" w:afterAutospacing="0"/>
        <w:textAlignment w:val="baseline"/>
        <w:rPr>
          <w:rFonts w:ascii="Arial" w:hAnsi="Arial" w:cs="Arial"/>
          <w:sz w:val="18"/>
          <w:szCs w:val="18"/>
        </w:rPr>
      </w:pPr>
      <w:r w:rsidRPr="00E22987">
        <w:rPr>
          <w:rStyle w:val="normaltextrun"/>
          <w:rFonts w:ascii="Arial" w:hAnsi="Arial" w:cs="Arial"/>
          <w:b/>
          <w:bCs/>
          <w:sz w:val="22"/>
          <w:szCs w:val="22"/>
        </w:rPr>
        <w:t>What should you do now?</w:t>
      </w:r>
      <w:r w:rsidRPr="00E22987">
        <w:rPr>
          <w:rStyle w:val="eop"/>
          <w:rFonts w:ascii="Arial" w:hAnsi="Arial" w:cs="Arial"/>
          <w:sz w:val="22"/>
          <w:szCs w:val="22"/>
        </w:rPr>
        <w:t> </w:t>
      </w:r>
    </w:p>
    <w:p w14:paraId="38EA9217" w14:textId="77777777" w:rsidR="00604E03" w:rsidRPr="00E22987" w:rsidRDefault="00604E03" w:rsidP="00604E03">
      <w:pPr>
        <w:pStyle w:val="paragraph"/>
        <w:spacing w:before="0" w:beforeAutospacing="0" w:after="0" w:afterAutospacing="0"/>
        <w:textAlignment w:val="baseline"/>
        <w:rPr>
          <w:rStyle w:val="normaltextrun"/>
          <w:rFonts w:ascii="Arial" w:hAnsi="Arial" w:cs="Arial"/>
          <w:sz w:val="22"/>
          <w:szCs w:val="22"/>
        </w:rPr>
      </w:pPr>
    </w:p>
    <w:p w14:paraId="74187BB1" w14:textId="3546A208" w:rsidR="002717D2" w:rsidRPr="00E22987" w:rsidRDefault="00604E03" w:rsidP="00604E03">
      <w:pPr>
        <w:pStyle w:val="paragraph"/>
        <w:spacing w:before="0" w:beforeAutospacing="0" w:after="0" w:afterAutospacing="0"/>
        <w:textAlignment w:val="baseline"/>
        <w:rPr>
          <w:rStyle w:val="normaltextrun"/>
          <w:rFonts w:ascii="Arial" w:hAnsi="Arial" w:cs="Arial"/>
          <w:sz w:val="22"/>
          <w:szCs w:val="22"/>
        </w:rPr>
      </w:pPr>
      <w:r w:rsidRPr="00E22987">
        <w:rPr>
          <w:rStyle w:val="normaltextrun"/>
          <w:rFonts w:ascii="Arial" w:hAnsi="Arial" w:cs="Arial"/>
          <w:sz w:val="22"/>
          <w:szCs w:val="22"/>
        </w:rPr>
        <w:t xml:space="preserve">If, having considered the information, you </w:t>
      </w:r>
      <w:r w:rsidR="002717D2" w:rsidRPr="00E22987">
        <w:rPr>
          <w:rStyle w:val="normaltextrun"/>
          <w:rFonts w:ascii="Arial" w:hAnsi="Arial" w:cs="Arial"/>
          <w:sz w:val="22"/>
          <w:szCs w:val="22"/>
        </w:rPr>
        <w:t>are happy to take</w:t>
      </w:r>
      <w:r w:rsidRPr="00E22987">
        <w:rPr>
          <w:rStyle w:val="normaltextrun"/>
          <w:rFonts w:ascii="Arial" w:hAnsi="Arial" w:cs="Arial"/>
          <w:sz w:val="22"/>
          <w:szCs w:val="22"/>
        </w:rPr>
        <w:t xml:space="preserve"> part </w:t>
      </w:r>
      <w:r w:rsidR="002717D2" w:rsidRPr="00E22987">
        <w:rPr>
          <w:rStyle w:val="normaltextrun"/>
          <w:rFonts w:ascii="Arial" w:hAnsi="Arial" w:cs="Arial"/>
          <w:sz w:val="22"/>
          <w:szCs w:val="22"/>
        </w:rPr>
        <w:t>in</w:t>
      </w:r>
      <w:r w:rsidRPr="00E22987">
        <w:rPr>
          <w:rStyle w:val="normaltextrun"/>
          <w:rFonts w:ascii="Arial" w:hAnsi="Arial" w:cs="Arial"/>
          <w:sz w:val="22"/>
          <w:szCs w:val="22"/>
        </w:rPr>
        <w:t xml:space="preserve"> pension salary </w:t>
      </w:r>
      <w:r w:rsidR="00750CA5" w:rsidRPr="00E22987">
        <w:rPr>
          <w:rStyle w:val="normaltextrun"/>
          <w:rFonts w:ascii="Arial" w:hAnsi="Arial" w:cs="Arial"/>
          <w:sz w:val="22"/>
          <w:szCs w:val="22"/>
        </w:rPr>
        <w:t>sacrifice</w:t>
      </w:r>
      <w:r w:rsidRPr="00E22987">
        <w:rPr>
          <w:rStyle w:val="normaltextrun"/>
          <w:rFonts w:ascii="Arial" w:hAnsi="Arial" w:cs="Arial"/>
          <w:sz w:val="22"/>
          <w:szCs w:val="22"/>
        </w:rPr>
        <w:t xml:space="preserve"> from </w:t>
      </w:r>
      <w:r w:rsidRPr="00E22987">
        <w:rPr>
          <w:rStyle w:val="normaltextrun"/>
          <w:rFonts w:ascii="Arial" w:hAnsi="Arial" w:cs="Arial"/>
          <w:b/>
          <w:bCs/>
          <w:sz w:val="22"/>
          <w:szCs w:val="22"/>
          <w:shd w:val="clear" w:color="auto" w:fill="FFFF00"/>
        </w:rPr>
        <w:t>[Scheme start date]</w:t>
      </w:r>
      <w:r w:rsidRPr="00E22987">
        <w:rPr>
          <w:rStyle w:val="normaltextrun"/>
          <w:rFonts w:ascii="Arial" w:hAnsi="Arial" w:cs="Arial"/>
          <w:sz w:val="22"/>
          <w:szCs w:val="22"/>
        </w:rPr>
        <w:t xml:space="preserve">, you do not need to do anything. </w:t>
      </w:r>
    </w:p>
    <w:p w14:paraId="5308F9C0" w14:textId="77777777" w:rsidR="002717D2" w:rsidRPr="00E22987" w:rsidRDefault="002717D2" w:rsidP="00604E03">
      <w:pPr>
        <w:pStyle w:val="paragraph"/>
        <w:spacing w:before="0" w:beforeAutospacing="0" w:after="0" w:afterAutospacing="0"/>
        <w:textAlignment w:val="baseline"/>
        <w:rPr>
          <w:rStyle w:val="normaltextrun"/>
          <w:rFonts w:ascii="Arial" w:hAnsi="Arial" w:cs="Arial"/>
          <w:sz w:val="22"/>
          <w:szCs w:val="22"/>
        </w:rPr>
      </w:pPr>
    </w:p>
    <w:p w14:paraId="3C8682FF" w14:textId="5D250E9B" w:rsidR="00604E03" w:rsidRPr="00E22987" w:rsidRDefault="002717D2" w:rsidP="00604E03">
      <w:pPr>
        <w:pStyle w:val="paragraph"/>
        <w:spacing w:before="0" w:beforeAutospacing="0" w:after="0" w:afterAutospacing="0"/>
        <w:textAlignment w:val="baseline"/>
        <w:rPr>
          <w:rStyle w:val="eop"/>
          <w:rFonts w:ascii="Arial" w:hAnsi="Arial" w:cs="Arial"/>
          <w:sz w:val="22"/>
          <w:szCs w:val="22"/>
        </w:rPr>
      </w:pPr>
      <w:r w:rsidRPr="00E22987">
        <w:rPr>
          <w:rStyle w:val="normaltextrun"/>
          <w:rFonts w:ascii="Arial" w:hAnsi="Arial" w:cs="Arial"/>
          <w:sz w:val="22"/>
          <w:szCs w:val="22"/>
        </w:rPr>
        <w:t xml:space="preserve">If we do not receive an opt out form from you by </w:t>
      </w:r>
      <w:r w:rsidR="00604E03" w:rsidRPr="00E22987">
        <w:rPr>
          <w:rStyle w:val="normaltextrun"/>
          <w:rFonts w:ascii="Arial" w:hAnsi="Arial" w:cs="Arial"/>
          <w:b/>
          <w:bCs/>
          <w:color w:val="FF0000"/>
          <w:sz w:val="22"/>
          <w:szCs w:val="22"/>
          <w:shd w:val="clear" w:color="auto" w:fill="FFFF00"/>
        </w:rPr>
        <w:t>[Response Deadline Date]</w:t>
      </w:r>
      <w:r w:rsidR="00604E03" w:rsidRPr="00E22987">
        <w:rPr>
          <w:rStyle w:val="normaltextrun"/>
          <w:rFonts w:ascii="Arial" w:hAnsi="Arial" w:cs="Arial"/>
          <w:sz w:val="22"/>
          <w:szCs w:val="22"/>
          <w:shd w:val="clear" w:color="auto" w:fill="FFFF00"/>
        </w:rPr>
        <w:t>,</w:t>
      </w:r>
      <w:r w:rsidR="00604E03" w:rsidRPr="00E22987">
        <w:rPr>
          <w:rStyle w:val="normaltextrun"/>
          <w:rFonts w:ascii="Arial" w:hAnsi="Arial" w:cs="Arial"/>
          <w:sz w:val="22"/>
          <w:szCs w:val="22"/>
        </w:rPr>
        <w:t> </w:t>
      </w:r>
      <w:r w:rsidR="00604E03" w:rsidRPr="00E22987">
        <w:rPr>
          <w:rStyle w:val="normaltextrun"/>
          <w:rFonts w:ascii="Arial" w:hAnsi="Arial" w:cs="Arial"/>
          <w:sz w:val="22"/>
          <w:szCs w:val="22"/>
          <w:highlight w:val="yellow"/>
        </w:rPr>
        <w:t>[</w:t>
      </w:r>
      <w:r w:rsidR="00604E03" w:rsidRPr="00E22987">
        <w:rPr>
          <w:rStyle w:val="normaltextrun"/>
          <w:rFonts w:ascii="Arial" w:hAnsi="Arial" w:cs="Arial"/>
          <w:i/>
          <w:iCs/>
          <w:sz w:val="22"/>
          <w:szCs w:val="22"/>
          <w:highlight w:val="yellow"/>
        </w:rPr>
        <w:t>Insert company name</w:t>
      </w:r>
      <w:r w:rsidR="00604E03" w:rsidRPr="00E22987">
        <w:rPr>
          <w:rStyle w:val="normaltextrun"/>
          <w:rFonts w:ascii="Arial" w:hAnsi="Arial" w:cs="Arial"/>
          <w:sz w:val="22"/>
          <w:szCs w:val="22"/>
          <w:highlight w:val="yellow"/>
        </w:rPr>
        <w:t>]</w:t>
      </w:r>
      <w:r w:rsidR="00604E03" w:rsidRPr="00E22987">
        <w:rPr>
          <w:rStyle w:val="normaltextrun"/>
          <w:rFonts w:ascii="Arial" w:hAnsi="Arial" w:cs="Arial"/>
          <w:sz w:val="22"/>
          <w:szCs w:val="22"/>
        </w:rPr>
        <w:t xml:space="preserve"> will </w:t>
      </w:r>
      <w:r w:rsidRPr="00E22987">
        <w:rPr>
          <w:rStyle w:val="normaltextrun"/>
          <w:rFonts w:ascii="Arial" w:hAnsi="Arial" w:cs="Arial"/>
          <w:sz w:val="22"/>
          <w:szCs w:val="22"/>
        </w:rPr>
        <w:t>treat this as your agreement to the</w:t>
      </w:r>
      <w:r w:rsidR="00604E03" w:rsidRPr="00E22987">
        <w:rPr>
          <w:rStyle w:val="normaltextrun"/>
          <w:rFonts w:ascii="Arial" w:hAnsi="Arial" w:cs="Arial"/>
          <w:sz w:val="22"/>
          <w:szCs w:val="22"/>
        </w:rPr>
        <w:t xml:space="preserve"> changes to your employment contract.</w:t>
      </w:r>
      <w:r w:rsidR="00604E03" w:rsidRPr="00E22987">
        <w:rPr>
          <w:rStyle w:val="eop"/>
          <w:rFonts w:ascii="Arial" w:hAnsi="Arial" w:cs="Arial"/>
          <w:sz w:val="22"/>
          <w:szCs w:val="22"/>
        </w:rPr>
        <w:t> </w:t>
      </w:r>
    </w:p>
    <w:p w14:paraId="411886E1" w14:textId="77777777" w:rsidR="002717D2" w:rsidRPr="00E22987" w:rsidRDefault="002717D2" w:rsidP="00604E03">
      <w:pPr>
        <w:pStyle w:val="paragraph"/>
        <w:spacing w:before="0" w:beforeAutospacing="0" w:after="0" w:afterAutospacing="0"/>
        <w:textAlignment w:val="baseline"/>
        <w:rPr>
          <w:rFonts w:ascii="Arial" w:hAnsi="Arial" w:cs="Arial"/>
          <w:sz w:val="18"/>
          <w:szCs w:val="18"/>
        </w:rPr>
      </w:pPr>
    </w:p>
    <w:p w14:paraId="0F5C3DAB" w14:textId="58FFB05E" w:rsidR="00604E03" w:rsidRPr="00E22987" w:rsidRDefault="00604E03" w:rsidP="00604E03">
      <w:pPr>
        <w:pStyle w:val="paragraph"/>
        <w:spacing w:before="0" w:beforeAutospacing="0" w:after="0" w:afterAutospacing="0"/>
        <w:textAlignment w:val="baseline"/>
        <w:rPr>
          <w:rFonts w:ascii="Arial" w:hAnsi="Arial" w:cs="Arial"/>
          <w:sz w:val="18"/>
          <w:szCs w:val="18"/>
        </w:rPr>
      </w:pPr>
      <w:r w:rsidRPr="00E22987">
        <w:rPr>
          <w:rStyle w:val="normaltextrun"/>
          <w:rFonts w:ascii="Arial" w:hAnsi="Arial" w:cs="Arial"/>
          <w:sz w:val="22"/>
          <w:szCs w:val="22"/>
        </w:rPr>
        <w:t xml:space="preserve">If you do not wish to participate in </w:t>
      </w:r>
      <w:r w:rsidR="002717D2" w:rsidRPr="00E22987">
        <w:rPr>
          <w:rStyle w:val="normaltextrun"/>
          <w:rFonts w:ascii="Arial" w:hAnsi="Arial" w:cs="Arial"/>
          <w:sz w:val="22"/>
          <w:szCs w:val="22"/>
        </w:rPr>
        <w:t>p</w:t>
      </w:r>
      <w:r w:rsidRPr="00E22987">
        <w:rPr>
          <w:rStyle w:val="normaltextrun"/>
          <w:rFonts w:ascii="Arial" w:hAnsi="Arial" w:cs="Arial"/>
          <w:sz w:val="22"/>
          <w:szCs w:val="22"/>
        </w:rPr>
        <w:t xml:space="preserve">ension </w:t>
      </w:r>
      <w:r w:rsidR="002717D2" w:rsidRPr="00E22987">
        <w:rPr>
          <w:rStyle w:val="normaltextrun"/>
          <w:rFonts w:ascii="Arial" w:hAnsi="Arial" w:cs="Arial"/>
          <w:sz w:val="22"/>
          <w:szCs w:val="22"/>
        </w:rPr>
        <w:t>s</w:t>
      </w:r>
      <w:r w:rsidRPr="00E22987">
        <w:rPr>
          <w:rStyle w:val="normaltextrun"/>
          <w:rFonts w:ascii="Arial" w:hAnsi="Arial" w:cs="Arial"/>
          <w:sz w:val="22"/>
          <w:szCs w:val="22"/>
        </w:rPr>
        <w:t>alary </w:t>
      </w:r>
      <w:r w:rsidR="00750CA5" w:rsidRPr="00E22987">
        <w:rPr>
          <w:rStyle w:val="normaltextrun"/>
          <w:rFonts w:ascii="Arial" w:hAnsi="Arial" w:cs="Arial"/>
          <w:sz w:val="22"/>
          <w:szCs w:val="22"/>
        </w:rPr>
        <w:t>sacrifice</w:t>
      </w:r>
      <w:r w:rsidRPr="00E22987">
        <w:rPr>
          <w:rStyle w:val="normaltextrun"/>
          <w:rFonts w:ascii="Arial" w:hAnsi="Arial" w:cs="Arial"/>
          <w:sz w:val="22"/>
          <w:szCs w:val="22"/>
        </w:rPr>
        <w:t xml:space="preserve">, please request an opt out form from </w:t>
      </w:r>
      <w:r w:rsidRPr="00E22987">
        <w:rPr>
          <w:rStyle w:val="normaltextrun"/>
          <w:rFonts w:ascii="Arial" w:hAnsi="Arial" w:cs="Arial"/>
          <w:sz w:val="22"/>
          <w:szCs w:val="22"/>
          <w:highlight w:val="yellow"/>
        </w:rPr>
        <w:t>[Insert HR contact details]</w:t>
      </w:r>
      <w:r w:rsidRPr="00E22987">
        <w:rPr>
          <w:rStyle w:val="normaltextrun"/>
          <w:rFonts w:ascii="Arial" w:hAnsi="Arial" w:cs="Arial"/>
          <w:sz w:val="22"/>
          <w:szCs w:val="22"/>
        </w:rPr>
        <w:t xml:space="preserve"> and return it to the same</w:t>
      </w:r>
      <w:r w:rsidR="002717D2" w:rsidRPr="00E22987">
        <w:rPr>
          <w:rStyle w:val="normaltextrun"/>
          <w:rFonts w:ascii="Arial" w:hAnsi="Arial" w:cs="Arial"/>
          <w:sz w:val="22"/>
          <w:szCs w:val="22"/>
        </w:rPr>
        <w:t xml:space="preserve"> contact</w:t>
      </w:r>
      <w:r w:rsidRPr="00E22987">
        <w:rPr>
          <w:rStyle w:val="normaltextrun"/>
          <w:rFonts w:ascii="Arial" w:hAnsi="Arial" w:cs="Arial"/>
          <w:sz w:val="22"/>
          <w:szCs w:val="22"/>
        </w:rPr>
        <w:t xml:space="preserve"> </w:t>
      </w:r>
      <w:r w:rsidR="002717D2" w:rsidRPr="00E22987">
        <w:rPr>
          <w:rStyle w:val="normaltextrun"/>
          <w:rFonts w:ascii="Arial" w:hAnsi="Arial" w:cs="Arial"/>
          <w:sz w:val="22"/>
          <w:szCs w:val="22"/>
        </w:rPr>
        <w:t>by</w:t>
      </w:r>
      <w:r w:rsidRPr="00E22987">
        <w:rPr>
          <w:rStyle w:val="normaltextrun"/>
          <w:rFonts w:ascii="Arial" w:hAnsi="Arial" w:cs="Arial"/>
          <w:sz w:val="22"/>
          <w:szCs w:val="22"/>
        </w:rPr>
        <w:t> </w:t>
      </w:r>
      <w:r w:rsidRPr="00E22987">
        <w:rPr>
          <w:rStyle w:val="normaltextrun"/>
          <w:rFonts w:ascii="Arial" w:hAnsi="Arial" w:cs="Arial"/>
          <w:b/>
          <w:bCs/>
          <w:color w:val="FF0000"/>
          <w:sz w:val="22"/>
          <w:szCs w:val="22"/>
          <w:shd w:val="clear" w:color="auto" w:fill="FFFF00"/>
        </w:rPr>
        <w:t>[Response Deadline Date]</w:t>
      </w:r>
      <w:r w:rsidRPr="00E22987">
        <w:rPr>
          <w:rStyle w:val="normaltextrun"/>
          <w:rFonts w:ascii="Arial" w:hAnsi="Arial" w:cs="Arial"/>
          <w:sz w:val="22"/>
          <w:szCs w:val="22"/>
        </w:rPr>
        <w:t>. </w:t>
      </w:r>
      <w:r w:rsidRPr="00E22987">
        <w:rPr>
          <w:rStyle w:val="eop"/>
          <w:rFonts w:ascii="Arial" w:hAnsi="Arial" w:cs="Arial"/>
          <w:sz w:val="22"/>
          <w:szCs w:val="22"/>
        </w:rPr>
        <w:t> </w:t>
      </w:r>
    </w:p>
    <w:p w14:paraId="60B6721B" w14:textId="77777777" w:rsidR="00604E03" w:rsidRPr="00E22987" w:rsidRDefault="00604E03" w:rsidP="00604E03">
      <w:pPr>
        <w:pStyle w:val="paragraph"/>
        <w:spacing w:before="0" w:beforeAutospacing="0" w:after="0" w:afterAutospacing="0"/>
        <w:textAlignment w:val="baseline"/>
        <w:rPr>
          <w:rFonts w:ascii="Arial" w:hAnsi="Arial" w:cs="Arial"/>
          <w:sz w:val="18"/>
          <w:szCs w:val="18"/>
        </w:rPr>
      </w:pPr>
      <w:r w:rsidRPr="00E22987">
        <w:rPr>
          <w:rStyle w:val="eop"/>
          <w:rFonts w:ascii="Arial" w:hAnsi="Arial" w:cs="Arial"/>
          <w:sz w:val="22"/>
          <w:szCs w:val="22"/>
        </w:rPr>
        <w:t> </w:t>
      </w:r>
    </w:p>
    <w:p w14:paraId="52445D5C" w14:textId="74C4493E" w:rsidR="00604E03" w:rsidRPr="00E22987" w:rsidRDefault="00604E03" w:rsidP="00604E03">
      <w:pPr>
        <w:pStyle w:val="paragraph"/>
        <w:spacing w:before="0" w:beforeAutospacing="0" w:after="0" w:afterAutospacing="0"/>
        <w:textAlignment w:val="baseline"/>
        <w:rPr>
          <w:rFonts w:ascii="Arial" w:hAnsi="Arial" w:cs="Arial"/>
          <w:sz w:val="18"/>
          <w:szCs w:val="18"/>
        </w:rPr>
      </w:pPr>
      <w:r w:rsidRPr="00E22987">
        <w:rPr>
          <w:rStyle w:val="normaltextrun"/>
          <w:rFonts w:ascii="Arial" w:hAnsi="Arial" w:cs="Arial"/>
          <w:sz w:val="22"/>
          <w:szCs w:val="22"/>
        </w:rPr>
        <w:t xml:space="preserve">If you have any questions or </w:t>
      </w:r>
      <w:r w:rsidR="002717D2" w:rsidRPr="00E22987">
        <w:rPr>
          <w:rStyle w:val="normaltextrun"/>
          <w:rFonts w:ascii="Arial" w:hAnsi="Arial" w:cs="Arial"/>
          <w:sz w:val="22"/>
          <w:szCs w:val="22"/>
        </w:rPr>
        <w:t>need</w:t>
      </w:r>
      <w:r w:rsidRPr="00E22987">
        <w:rPr>
          <w:rStyle w:val="normaltextrun"/>
          <w:rFonts w:ascii="Arial" w:hAnsi="Arial" w:cs="Arial"/>
          <w:sz w:val="22"/>
          <w:szCs w:val="22"/>
        </w:rPr>
        <w:t xml:space="preserve"> further information </w:t>
      </w:r>
      <w:r w:rsidR="002717D2" w:rsidRPr="00E22987">
        <w:rPr>
          <w:rStyle w:val="normaltextrun"/>
          <w:rFonts w:ascii="Arial" w:hAnsi="Arial" w:cs="Arial"/>
          <w:sz w:val="22"/>
          <w:szCs w:val="22"/>
        </w:rPr>
        <w:t>to help you</w:t>
      </w:r>
      <w:r w:rsidRPr="00E22987">
        <w:rPr>
          <w:rStyle w:val="normaltextrun"/>
          <w:rFonts w:ascii="Arial" w:hAnsi="Arial" w:cs="Arial"/>
          <w:sz w:val="22"/>
          <w:szCs w:val="22"/>
        </w:rPr>
        <w:t xml:space="preserve"> make your decision, please contact </w:t>
      </w:r>
      <w:r w:rsidRPr="00E22987">
        <w:rPr>
          <w:rStyle w:val="normaltextrun"/>
          <w:rFonts w:ascii="Arial" w:hAnsi="Arial" w:cs="Arial"/>
          <w:sz w:val="22"/>
          <w:szCs w:val="22"/>
          <w:highlight w:val="yellow"/>
        </w:rPr>
        <w:t>[</w:t>
      </w:r>
      <w:r w:rsidRPr="00E22987">
        <w:rPr>
          <w:rStyle w:val="normaltextrun"/>
          <w:rFonts w:ascii="Arial" w:hAnsi="Arial" w:cs="Arial"/>
          <w:i/>
          <w:iCs/>
          <w:sz w:val="22"/>
          <w:szCs w:val="22"/>
          <w:highlight w:val="yellow"/>
        </w:rPr>
        <w:t>Insert HR contact details</w:t>
      </w:r>
      <w:r w:rsidRPr="00E22987">
        <w:rPr>
          <w:rStyle w:val="normaltextrun"/>
          <w:rFonts w:ascii="Arial" w:hAnsi="Arial" w:cs="Arial"/>
          <w:sz w:val="22"/>
          <w:szCs w:val="22"/>
          <w:highlight w:val="yellow"/>
        </w:rPr>
        <w:t>]</w:t>
      </w:r>
      <w:r w:rsidRPr="00E22987">
        <w:rPr>
          <w:rStyle w:val="normaltextrun"/>
          <w:rFonts w:ascii="Arial" w:hAnsi="Arial" w:cs="Arial"/>
          <w:sz w:val="22"/>
          <w:szCs w:val="22"/>
        </w:rPr>
        <w:t>.</w:t>
      </w:r>
      <w:r w:rsidRPr="00E22987">
        <w:rPr>
          <w:rStyle w:val="eop"/>
          <w:rFonts w:ascii="Arial" w:hAnsi="Arial" w:cs="Arial"/>
          <w:sz w:val="22"/>
          <w:szCs w:val="22"/>
        </w:rPr>
        <w:t> </w:t>
      </w:r>
    </w:p>
    <w:p w14:paraId="2B3D944A" w14:textId="77777777" w:rsidR="00B95DD2" w:rsidRPr="00E22987" w:rsidRDefault="00B95DD2">
      <w:pPr>
        <w:rPr>
          <w:rFonts w:ascii="Arial" w:hAnsi="Arial" w:cs="Arial"/>
        </w:rPr>
      </w:pPr>
    </w:p>
    <w:sectPr w:rsidR="00B95DD2" w:rsidRPr="00E229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42C2"/>
    <w:multiLevelType w:val="hybridMultilevel"/>
    <w:tmpl w:val="ADE22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741A09"/>
    <w:multiLevelType w:val="hybridMultilevel"/>
    <w:tmpl w:val="10CA7C46"/>
    <w:lvl w:ilvl="0" w:tplc="DD4EA7A4">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E4B6174"/>
    <w:multiLevelType w:val="hybridMultilevel"/>
    <w:tmpl w:val="D87A4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F4B3D0E"/>
    <w:multiLevelType w:val="hybridMultilevel"/>
    <w:tmpl w:val="F1084E5E"/>
    <w:lvl w:ilvl="0" w:tplc="DD4EA7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3212941">
    <w:abstractNumId w:val="0"/>
  </w:num>
  <w:num w:numId="2" w16cid:durableId="529104340">
    <w:abstractNumId w:val="2"/>
  </w:num>
  <w:num w:numId="3" w16cid:durableId="869994425">
    <w:abstractNumId w:val="3"/>
  </w:num>
  <w:num w:numId="4" w16cid:durableId="931624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22"/>
    <w:rsid w:val="00042DDD"/>
    <w:rsid w:val="00066D14"/>
    <w:rsid w:val="000D60BB"/>
    <w:rsid w:val="000F5A4B"/>
    <w:rsid w:val="0011677A"/>
    <w:rsid w:val="0013200B"/>
    <w:rsid w:val="00257CFB"/>
    <w:rsid w:val="002717D2"/>
    <w:rsid w:val="002C3E22"/>
    <w:rsid w:val="003252FB"/>
    <w:rsid w:val="0035556F"/>
    <w:rsid w:val="003F439A"/>
    <w:rsid w:val="003F7420"/>
    <w:rsid w:val="004249B4"/>
    <w:rsid w:val="00460FC7"/>
    <w:rsid w:val="004724FB"/>
    <w:rsid w:val="004B26B6"/>
    <w:rsid w:val="00502954"/>
    <w:rsid w:val="005A71FD"/>
    <w:rsid w:val="005C4AD0"/>
    <w:rsid w:val="005E13B8"/>
    <w:rsid w:val="00604E03"/>
    <w:rsid w:val="00617719"/>
    <w:rsid w:val="00621109"/>
    <w:rsid w:val="006237F4"/>
    <w:rsid w:val="00661026"/>
    <w:rsid w:val="00687AB3"/>
    <w:rsid w:val="006B1B58"/>
    <w:rsid w:val="006B2479"/>
    <w:rsid w:val="006DCC0A"/>
    <w:rsid w:val="00750CA5"/>
    <w:rsid w:val="007766F6"/>
    <w:rsid w:val="007B366E"/>
    <w:rsid w:val="007D130F"/>
    <w:rsid w:val="007D2485"/>
    <w:rsid w:val="007F4E65"/>
    <w:rsid w:val="007F7273"/>
    <w:rsid w:val="007F7A96"/>
    <w:rsid w:val="00814F83"/>
    <w:rsid w:val="0083279D"/>
    <w:rsid w:val="00860876"/>
    <w:rsid w:val="00893015"/>
    <w:rsid w:val="008C5463"/>
    <w:rsid w:val="008D5B57"/>
    <w:rsid w:val="009051CE"/>
    <w:rsid w:val="00915857"/>
    <w:rsid w:val="0095596C"/>
    <w:rsid w:val="009B1353"/>
    <w:rsid w:val="009C55B5"/>
    <w:rsid w:val="00A32276"/>
    <w:rsid w:val="00A93022"/>
    <w:rsid w:val="00AD2188"/>
    <w:rsid w:val="00AE293A"/>
    <w:rsid w:val="00B21C29"/>
    <w:rsid w:val="00B363BD"/>
    <w:rsid w:val="00B95DD2"/>
    <w:rsid w:val="00B96568"/>
    <w:rsid w:val="00C21591"/>
    <w:rsid w:val="00C70C28"/>
    <w:rsid w:val="00C83CFD"/>
    <w:rsid w:val="00CB039A"/>
    <w:rsid w:val="00CC1F54"/>
    <w:rsid w:val="00D07596"/>
    <w:rsid w:val="00D22CE0"/>
    <w:rsid w:val="00D34C63"/>
    <w:rsid w:val="00D37CF1"/>
    <w:rsid w:val="00D64857"/>
    <w:rsid w:val="00D967A1"/>
    <w:rsid w:val="00DA3227"/>
    <w:rsid w:val="00DC1CAA"/>
    <w:rsid w:val="00DD5A38"/>
    <w:rsid w:val="00E22987"/>
    <w:rsid w:val="00E44D15"/>
    <w:rsid w:val="00E80F95"/>
    <w:rsid w:val="00E85289"/>
    <w:rsid w:val="00EA4D49"/>
    <w:rsid w:val="00EC1FE1"/>
    <w:rsid w:val="00EC7031"/>
    <w:rsid w:val="00EE1F1E"/>
    <w:rsid w:val="00EF66A5"/>
    <w:rsid w:val="00F50951"/>
    <w:rsid w:val="00F71840"/>
    <w:rsid w:val="00F743C6"/>
    <w:rsid w:val="00F7697B"/>
    <w:rsid w:val="00FE398C"/>
    <w:rsid w:val="01E5C34F"/>
    <w:rsid w:val="02E77522"/>
    <w:rsid w:val="05402D6F"/>
    <w:rsid w:val="0A43560F"/>
    <w:rsid w:val="0ACF0704"/>
    <w:rsid w:val="0C07233B"/>
    <w:rsid w:val="128EC5E1"/>
    <w:rsid w:val="1649D32B"/>
    <w:rsid w:val="2006D200"/>
    <w:rsid w:val="27273994"/>
    <w:rsid w:val="2A17FA10"/>
    <w:rsid w:val="3104F66B"/>
    <w:rsid w:val="3D9CFBE1"/>
    <w:rsid w:val="4240F1D5"/>
    <w:rsid w:val="44DFEF86"/>
    <w:rsid w:val="4C4F9EEE"/>
    <w:rsid w:val="4D72524F"/>
    <w:rsid w:val="4ED7E4E4"/>
    <w:rsid w:val="654CCCF1"/>
    <w:rsid w:val="6C4C84ED"/>
    <w:rsid w:val="6D426637"/>
    <w:rsid w:val="73F64C9C"/>
    <w:rsid w:val="761C7ABF"/>
    <w:rsid w:val="7A62274F"/>
    <w:rsid w:val="7C0E22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88D3470"/>
  <w15:chartTrackingRefBased/>
  <w15:docId w15:val="{A8689129-4FAE-44A6-948F-3B58240A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E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E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E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E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E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E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E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E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E22"/>
    <w:rPr>
      <w:rFonts w:eastAsiaTheme="majorEastAsia" w:cstheme="majorBidi"/>
      <w:color w:val="272727" w:themeColor="text1" w:themeTint="D8"/>
    </w:rPr>
  </w:style>
  <w:style w:type="paragraph" w:styleId="Title">
    <w:name w:val="Title"/>
    <w:basedOn w:val="Normal"/>
    <w:next w:val="Normal"/>
    <w:link w:val="TitleChar"/>
    <w:uiPriority w:val="10"/>
    <w:qFormat/>
    <w:rsid w:val="002C3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E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E22"/>
    <w:pPr>
      <w:spacing w:before="160"/>
      <w:jc w:val="center"/>
    </w:pPr>
    <w:rPr>
      <w:i/>
      <w:iCs/>
      <w:color w:val="404040" w:themeColor="text1" w:themeTint="BF"/>
    </w:rPr>
  </w:style>
  <w:style w:type="character" w:customStyle="1" w:styleId="QuoteChar">
    <w:name w:val="Quote Char"/>
    <w:basedOn w:val="DefaultParagraphFont"/>
    <w:link w:val="Quote"/>
    <w:uiPriority w:val="29"/>
    <w:rsid w:val="002C3E22"/>
    <w:rPr>
      <w:i/>
      <w:iCs/>
      <w:color w:val="404040" w:themeColor="text1" w:themeTint="BF"/>
    </w:rPr>
  </w:style>
  <w:style w:type="paragraph" w:styleId="ListParagraph">
    <w:name w:val="List Paragraph"/>
    <w:basedOn w:val="Normal"/>
    <w:uiPriority w:val="34"/>
    <w:qFormat/>
    <w:rsid w:val="002C3E22"/>
    <w:pPr>
      <w:ind w:left="720"/>
      <w:contextualSpacing/>
    </w:pPr>
  </w:style>
  <w:style w:type="character" w:styleId="IntenseEmphasis">
    <w:name w:val="Intense Emphasis"/>
    <w:basedOn w:val="DefaultParagraphFont"/>
    <w:uiPriority w:val="21"/>
    <w:qFormat/>
    <w:rsid w:val="002C3E22"/>
    <w:rPr>
      <w:i/>
      <w:iCs/>
      <w:color w:val="0F4761" w:themeColor="accent1" w:themeShade="BF"/>
    </w:rPr>
  </w:style>
  <w:style w:type="paragraph" w:styleId="IntenseQuote">
    <w:name w:val="Intense Quote"/>
    <w:basedOn w:val="Normal"/>
    <w:next w:val="Normal"/>
    <w:link w:val="IntenseQuoteChar"/>
    <w:uiPriority w:val="30"/>
    <w:qFormat/>
    <w:rsid w:val="002C3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E22"/>
    <w:rPr>
      <w:i/>
      <w:iCs/>
      <w:color w:val="0F4761" w:themeColor="accent1" w:themeShade="BF"/>
    </w:rPr>
  </w:style>
  <w:style w:type="character" w:styleId="IntenseReference">
    <w:name w:val="Intense Reference"/>
    <w:basedOn w:val="DefaultParagraphFont"/>
    <w:uiPriority w:val="32"/>
    <w:qFormat/>
    <w:rsid w:val="002C3E22"/>
    <w:rPr>
      <w:b/>
      <w:bCs/>
      <w:smallCaps/>
      <w:color w:val="0F4761" w:themeColor="accent1" w:themeShade="BF"/>
      <w:spacing w:val="5"/>
    </w:rPr>
  </w:style>
  <w:style w:type="character" w:styleId="Hyperlink">
    <w:name w:val="Hyperlink"/>
    <w:basedOn w:val="DefaultParagraphFont"/>
    <w:uiPriority w:val="99"/>
    <w:unhideWhenUsed/>
    <w:rsid w:val="00A32276"/>
    <w:rPr>
      <w:color w:val="467886" w:themeColor="hyperlink"/>
      <w:u w:val="single"/>
    </w:rPr>
  </w:style>
  <w:style w:type="character" w:styleId="UnresolvedMention">
    <w:name w:val="Unresolved Mention"/>
    <w:basedOn w:val="DefaultParagraphFont"/>
    <w:uiPriority w:val="99"/>
    <w:semiHidden/>
    <w:unhideWhenUsed/>
    <w:rsid w:val="00A32276"/>
    <w:rPr>
      <w:color w:val="605E5C"/>
      <w:shd w:val="clear" w:color="auto" w:fill="E1DFDD"/>
    </w:rPr>
  </w:style>
  <w:style w:type="paragraph" w:styleId="Revision">
    <w:name w:val="Revision"/>
    <w:hidden/>
    <w:uiPriority w:val="99"/>
    <w:semiHidden/>
    <w:rsid w:val="00D37CF1"/>
    <w:pPr>
      <w:spacing w:after="0" w:line="240" w:lineRule="auto"/>
    </w:pPr>
  </w:style>
  <w:style w:type="character" w:styleId="CommentReference">
    <w:name w:val="annotation reference"/>
    <w:basedOn w:val="DefaultParagraphFont"/>
    <w:uiPriority w:val="99"/>
    <w:semiHidden/>
    <w:unhideWhenUsed/>
    <w:rsid w:val="00D37CF1"/>
    <w:rPr>
      <w:sz w:val="16"/>
      <w:szCs w:val="16"/>
    </w:rPr>
  </w:style>
  <w:style w:type="paragraph" w:styleId="CommentText">
    <w:name w:val="annotation text"/>
    <w:basedOn w:val="Normal"/>
    <w:link w:val="CommentTextChar"/>
    <w:uiPriority w:val="99"/>
    <w:unhideWhenUsed/>
    <w:rsid w:val="00D37CF1"/>
    <w:pPr>
      <w:spacing w:line="240" w:lineRule="auto"/>
    </w:pPr>
    <w:rPr>
      <w:sz w:val="20"/>
      <w:szCs w:val="20"/>
    </w:rPr>
  </w:style>
  <w:style w:type="character" w:customStyle="1" w:styleId="CommentTextChar">
    <w:name w:val="Comment Text Char"/>
    <w:basedOn w:val="DefaultParagraphFont"/>
    <w:link w:val="CommentText"/>
    <w:uiPriority w:val="99"/>
    <w:rsid w:val="00D37CF1"/>
    <w:rPr>
      <w:sz w:val="20"/>
      <w:szCs w:val="20"/>
    </w:rPr>
  </w:style>
  <w:style w:type="paragraph" w:styleId="CommentSubject">
    <w:name w:val="annotation subject"/>
    <w:basedOn w:val="CommentText"/>
    <w:next w:val="CommentText"/>
    <w:link w:val="CommentSubjectChar"/>
    <w:uiPriority w:val="99"/>
    <w:semiHidden/>
    <w:unhideWhenUsed/>
    <w:rsid w:val="00D37CF1"/>
    <w:rPr>
      <w:b/>
      <w:bCs/>
    </w:rPr>
  </w:style>
  <w:style w:type="character" w:customStyle="1" w:styleId="CommentSubjectChar">
    <w:name w:val="Comment Subject Char"/>
    <w:basedOn w:val="CommentTextChar"/>
    <w:link w:val="CommentSubject"/>
    <w:uiPriority w:val="99"/>
    <w:semiHidden/>
    <w:rsid w:val="00D37CF1"/>
    <w:rPr>
      <w:b/>
      <w:bCs/>
      <w:sz w:val="20"/>
      <w:szCs w:val="20"/>
    </w:rPr>
  </w:style>
  <w:style w:type="character" w:styleId="FollowedHyperlink">
    <w:name w:val="FollowedHyperlink"/>
    <w:basedOn w:val="DefaultParagraphFont"/>
    <w:uiPriority w:val="99"/>
    <w:semiHidden/>
    <w:unhideWhenUsed/>
    <w:rsid w:val="00EC7031"/>
    <w:rPr>
      <w:color w:val="96607D" w:themeColor="followedHyperlink"/>
      <w:u w:val="single"/>
    </w:rPr>
  </w:style>
  <w:style w:type="character" w:customStyle="1" w:styleId="normaltextrun">
    <w:name w:val="normaltextrun"/>
    <w:basedOn w:val="DefaultParagraphFont"/>
    <w:rsid w:val="00604E03"/>
  </w:style>
  <w:style w:type="character" w:customStyle="1" w:styleId="eop">
    <w:name w:val="eop"/>
    <w:basedOn w:val="DefaultParagraphFont"/>
    <w:rsid w:val="00604E03"/>
  </w:style>
  <w:style w:type="paragraph" w:customStyle="1" w:styleId="paragraph">
    <w:name w:val="paragraph"/>
    <w:basedOn w:val="Normal"/>
    <w:rsid w:val="00604E0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thepensionsregulator.gov.uk/concerns-in-relation-to-your-pension-schem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ushon.co.uk/files/2023-tcfd-report.pdf" TargetMode="External"/><Relationship Id="rId4" Type="http://schemas.openxmlformats.org/officeDocument/2006/relationships/numbering" Target="numbering.xml"/><Relationship Id="rId9" Type="http://schemas.openxmlformats.org/officeDocument/2006/relationships/hyperlink" Target="https://cushon.co.uk/files/2023-tcfd-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cd8b71-043b-4a6e-994e-dd8be07cd3c5" xsi:nil="true"/>
    <lcf76f155ced4ddcb4097134ff3c332f xmlns="38e4752d-e530-4eea-bc0c-4439a183a2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04EAC6B71C9E478FA2E994637A58ED" ma:contentTypeVersion="16" ma:contentTypeDescription="Create a new document." ma:contentTypeScope="" ma:versionID="3af335d39e3249524b132415c32a5959">
  <xsd:schema xmlns:xsd="http://www.w3.org/2001/XMLSchema" xmlns:xs="http://www.w3.org/2001/XMLSchema" xmlns:p="http://schemas.microsoft.com/office/2006/metadata/properties" xmlns:ns2="38e4752d-e530-4eea-bc0c-4439a183a23e" xmlns:ns3="2acd8b71-043b-4a6e-994e-dd8be07cd3c5" targetNamespace="http://schemas.microsoft.com/office/2006/metadata/properties" ma:root="true" ma:fieldsID="c9f29779f8ca36a58e3a5e994e3444dd" ns2:_="" ns3:_="">
    <xsd:import namespace="38e4752d-e530-4eea-bc0c-4439a183a23e"/>
    <xsd:import namespace="2acd8b71-043b-4a6e-994e-dd8be07cd3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4752d-e530-4eea-bc0c-4439a183a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aa00c8-4793-4d62-85e1-2d83e0347b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d8b71-043b-4a6e-994e-dd8be07cd3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9cddc5-efdb-4faa-ac06-7741c0335bdd}" ma:internalName="TaxCatchAll" ma:showField="CatchAllData" ma:web="2acd8b71-043b-4a6e-994e-dd8be07cd3c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DA54E-D528-4565-A0CC-74D13F54061B}">
  <ds:schemaRefs>
    <ds:schemaRef ds:uri="http://schemas.microsoft.com/office/2006/metadata/properties"/>
    <ds:schemaRef ds:uri="http://schemas.microsoft.com/office/infopath/2007/PartnerControls"/>
    <ds:schemaRef ds:uri="2acd8b71-043b-4a6e-994e-dd8be07cd3c5"/>
    <ds:schemaRef ds:uri="38e4752d-e530-4eea-bc0c-4439a183a23e"/>
  </ds:schemaRefs>
</ds:datastoreItem>
</file>

<file path=customXml/itemProps2.xml><?xml version="1.0" encoding="utf-8"?>
<ds:datastoreItem xmlns:ds="http://schemas.openxmlformats.org/officeDocument/2006/customXml" ds:itemID="{440282E9-B353-408E-A61B-786B97DAA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4752d-e530-4eea-bc0c-4439a183a23e"/>
    <ds:schemaRef ds:uri="2acd8b71-043b-4a6e-994e-dd8be07cd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F3C6B9-814A-41ED-9E97-FBE785045D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Hardwidge</dc:creator>
  <cp:keywords/>
  <dc:description/>
  <cp:lastModifiedBy>Nicola Hall</cp:lastModifiedBy>
  <cp:revision>8</cp:revision>
  <dcterms:created xsi:type="dcterms:W3CDTF">2026-04-21T09:02:00Z</dcterms:created>
  <dcterms:modified xsi:type="dcterms:W3CDTF">2026-04-22T16:16:00Z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72c79-3fc5-4007-ab4f-565b4c015538_ActionId">
    <vt:lpwstr>0385cbcc-c66c-4435-808c-9c9a70423de2</vt:lpwstr>
  </property>
  <property fmtid="{D5CDD505-2E9C-101B-9397-08002B2CF9AE}" pid="3" name="MSIP_Label_90672c79-3fc5-4007-ab4f-565b4c015538_Name">
    <vt:lpwstr>Confidential</vt:lpwstr>
  </property>
  <property fmtid="{D5CDD505-2E9C-101B-9397-08002B2CF9AE}" pid="4" name="MSIP_Label_90672c79-3fc5-4007-ab4f-565b4c015538_SetDate">
    <vt:lpwstr>2025-12-03T10:17:12Z</vt:lpwstr>
  </property>
  <property fmtid="{D5CDD505-2E9C-101B-9397-08002B2CF9AE}" pid="5" name="MSIP_Label_90672c79-3fc5-4007-ab4f-565b4c015538_SiteId">
    <vt:lpwstr>a1e952db-84f8-4ef5-8020-1d283c757584</vt:lpwstr>
  </property>
  <property fmtid="{D5CDD505-2E9C-101B-9397-08002B2CF9AE}" pid="6" name="MSIP_Label_90672c79-3fc5-4007-ab4f-565b4c015538_Enabled">
    <vt:lpwstr>True</vt:lpwstr>
  </property>
  <property fmtid="{D5CDD505-2E9C-101B-9397-08002B2CF9AE}" pid="7" name="ContentTypeId">
    <vt:lpwstr>0x0101003704EAC6B71C9E478FA2E994637A58ED</vt:lpwstr>
  </property>
  <property fmtid="{D5CDD505-2E9C-101B-9397-08002B2CF9AE}" pid="8" name="MediaServiceImageTags">
    <vt:lpwstr/>
  </property>
  <property fmtid="{D5CDD505-2E9C-101B-9397-08002B2CF9AE}" pid="9" name="Order">
    <vt:r8>7249300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SIP_Label_90672c79-3fc5-4007-ab4f-565b4c015538_Removed">
    <vt:lpwstr>False</vt:lpwstr>
  </property>
  <property fmtid="{D5CDD505-2E9C-101B-9397-08002B2CF9AE}" pid="19" name="MSIP_Label_90672c79-3fc5-4007-ab4f-565b4c015538_Extended_MSFT_Method">
    <vt:lpwstr>Standard</vt:lpwstr>
  </property>
  <property fmtid="{D5CDD505-2E9C-101B-9397-08002B2CF9AE}" pid="20" name="Sensitivity">
    <vt:lpwstr>Confidential</vt:lpwstr>
  </property>
</Properties>
</file>