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1765" w:rsidR="00115998" w:rsidP="006F1765" w:rsidRDefault="00115998" w14:paraId="0888CCED" w14:textId="10846B4F">
      <w:pPr>
        <w:pStyle w:val="BodyText"/>
        <w:rPr>
          <w:b/>
          <w:bCs/>
          <w:color w:val="48086F" w:themeColor="accent1"/>
          <w:sz w:val="72"/>
          <w:szCs w:val="72"/>
        </w:rPr>
      </w:pPr>
      <w:r w:rsidRPr="00115998">
        <w:rPr>
          <w:b/>
          <w:bCs/>
          <w:color w:val="48086F" w:themeColor="accent1"/>
          <w:sz w:val="72"/>
          <w:szCs w:val="72"/>
        </w:rPr>
        <w:t>Employee consultation letter</w:t>
      </w:r>
      <w:r w:rsidR="00A67770">
        <w:rPr>
          <w:b/>
          <w:bCs/>
          <w:color w:val="48086F" w:themeColor="accent1"/>
          <w:sz w:val="72"/>
          <w:szCs w:val="72"/>
        </w:rPr>
        <w:t>: initial announcement</w:t>
      </w:r>
      <w:r w:rsidR="006F1765">
        <w:rPr>
          <w:b/>
          <w:bCs/>
          <w:color w:val="48086F" w:themeColor="accent1"/>
          <w:sz w:val="72"/>
          <w:szCs w:val="72"/>
        </w:rPr>
        <w:br/>
      </w:r>
      <w:r w:rsidR="006F1765">
        <w:rPr>
          <w:b/>
          <w:bCs/>
          <w:color w:val="48086F" w:themeColor="accent1"/>
        </w:rPr>
        <w:br/>
      </w:r>
      <w:r w:rsidRPr="006F1765" w:rsidR="007A0F37">
        <w:rPr>
          <w:sz w:val="28"/>
          <w:szCs w:val="28"/>
        </w:rPr>
        <w:t xml:space="preserve">Note to employer: please use this </w:t>
      </w:r>
      <w:r w:rsidRPr="00AA2BCE" w:rsidR="007A0F37">
        <w:rPr>
          <w:b/>
          <w:bCs/>
          <w:sz w:val="28"/>
          <w:szCs w:val="28"/>
        </w:rPr>
        <w:t>l</w:t>
      </w:r>
      <w:r w:rsidRPr="00AA2BCE">
        <w:rPr>
          <w:b/>
          <w:bCs/>
          <w:sz w:val="28"/>
          <w:szCs w:val="28"/>
        </w:rPr>
        <w:t>etter 1</w:t>
      </w:r>
      <w:r w:rsidRPr="006F1765">
        <w:rPr>
          <w:sz w:val="28"/>
          <w:szCs w:val="28"/>
        </w:rPr>
        <w:t xml:space="preserve"> </w:t>
      </w:r>
      <w:r w:rsidRPr="006F1765" w:rsidR="007A0F37">
        <w:rPr>
          <w:sz w:val="28"/>
          <w:szCs w:val="28"/>
        </w:rPr>
        <w:t xml:space="preserve">template </w:t>
      </w:r>
      <w:r w:rsidR="00AA2BCE">
        <w:rPr>
          <w:sz w:val="28"/>
          <w:szCs w:val="28"/>
        </w:rPr>
        <w:t>(</w:t>
      </w:r>
      <w:r w:rsidRPr="006F1765">
        <w:rPr>
          <w:sz w:val="28"/>
          <w:szCs w:val="28"/>
        </w:rPr>
        <w:t>changing provider and calculation</w:t>
      </w:r>
      <w:r w:rsidR="00AA2BCE">
        <w:rPr>
          <w:sz w:val="28"/>
          <w:szCs w:val="28"/>
        </w:rPr>
        <w:t>)</w:t>
      </w:r>
      <w:r w:rsidRPr="006F1765" w:rsidR="007A0F37">
        <w:rPr>
          <w:sz w:val="28"/>
          <w:szCs w:val="28"/>
        </w:rPr>
        <w:t xml:space="preserve"> and print on your own company headed paper. </w:t>
      </w:r>
    </w:p>
    <w:p w:rsidRPr="00115998" w:rsidR="00115998" w:rsidP="006F1765" w:rsidRDefault="00115998" w14:paraId="1F0C1A86" w14:textId="4D0016BA">
      <w:pPr>
        <w:pStyle w:val="BodyTextSm"/>
      </w:pPr>
      <w:r w:rsidRPr="00115998">
        <w:br/>
      </w:r>
      <w:r w:rsidRPr="00115998">
        <w:t xml:space="preserve">Dear </w:t>
      </w:r>
      <w:r w:rsidRPr="00115998">
        <w:rPr>
          <w:highlight w:val="yellow"/>
        </w:rPr>
        <w:t>[insert employee name]</w:t>
      </w:r>
      <w:r w:rsidRPr="00115998">
        <w:t xml:space="preserve"> </w:t>
      </w:r>
    </w:p>
    <w:p w:rsidRPr="00115998" w:rsidR="00115998" w:rsidP="006F1765" w:rsidRDefault="00115998" w14:paraId="2E6236F0" w14:textId="391229FF">
      <w:pPr>
        <w:pStyle w:val="BodyTextSm"/>
        <w:rPr>
          <w:b/>
          <w:bCs/>
        </w:rPr>
      </w:pPr>
      <w:r w:rsidRPr="00115998">
        <w:rPr>
          <w:b/>
          <w:bCs/>
        </w:rPr>
        <w:t>We’re improving your workplace pension</w:t>
      </w:r>
    </w:p>
    <w:p w:rsidR="000012CF" w:rsidP="006F1765" w:rsidRDefault="000012CF" w14:paraId="4A719CCA" w14:textId="77777777">
      <w:pPr>
        <w:pStyle w:val="BodyTextSm"/>
      </w:pPr>
      <w:r w:rsidRPr="000012CF">
        <w:t>Saving for the future is important, and we want to support you as best we can. After reviewing our current workplace pension and comparing it with other options, we’ve decided to move to a new provider that offers a more rewarding, accessible and valuable experience.</w:t>
      </w:r>
    </w:p>
    <w:p w:rsidRPr="00115998" w:rsidR="00115998" w:rsidP="006F1765" w:rsidRDefault="00115998" w14:paraId="3F9C0BBC" w14:textId="2EFD6753">
      <w:pPr>
        <w:pStyle w:val="BodyTextSm"/>
        <w:rPr>
          <w:b/>
          <w:bCs/>
        </w:rPr>
      </w:pPr>
      <w:r w:rsidRPr="00115998">
        <w:rPr>
          <w:b/>
          <w:bCs/>
        </w:rPr>
        <w:t xml:space="preserve">We’ll be moving to Cushon </w:t>
      </w:r>
    </w:p>
    <w:p w:rsidR="000012CF" w:rsidP="006F1765" w:rsidRDefault="000012CF" w14:paraId="125122DF" w14:textId="77777777">
      <w:pPr>
        <w:pStyle w:val="BodyTextSm"/>
      </w:pPr>
      <w:r w:rsidRPr="000012CF">
        <w:t>Your new workplace pension will be with Cushon. It includes an easy-to-use app, helpful financial education, and a range of tools to help you make the most of your savings.</w:t>
      </w:r>
    </w:p>
    <w:p w:rsidRPr="00115998" w:rsidR="00115998" w:rsidP="006F1765" w:rsidRDefault="00115998" w14:paraId="67030A6F" w14:textId="530C1A13">
      <w:pPr>
        <w:pStyle w:val="BodyTextSm"/>
      </w:pPr>
      <w:r w:rsidRPr="00115998">
        <w:t xml:space="preserve">Our proposed timeline: </w:t>
      </w:r>
    </w:p>
    <w:p w:rsidRPr="006623D1" w:rsidR="00115998" w:rsidP="006623D1" w:rsidRDefault="00115998" w14:paraId="04859B1C" w14:textId="77777777">
      <w:pPr>
        <w:pStyle w:val="Bullet1"/>
        <w:rPr>
          <w:sz w:val="18"/>
          <w:szCs w:val="18"/>
        </w:rPr>
      </w:pPr>
      <w:r w:rsidRPr="006623D1">
        <w:rPr>
          <w:sz w:val="18"/>
          <w:szCs w:val="18"/>
          <w:highlight w:val="yellow"/>
        </w:rPr>
        <w:t xml:space="preserve">[old </w:t>
      </w:r>
      <w:proofErr w:type="gramStart"/>
      <w:r w:rsidRPr="006623D1">
        <w:rPr>
          <w:sz w:val="18"/>
          <w:szCs w:val="18"/>
          <w:highlight w:val="yellow"/>
        </w:rPr>
        <w:t>scheme</w:t>
      </w:r>
      <w:proofErr w:type="gramEnd"/>
      <w:r w:rsidRPr="006623D1">
        <w:rPr>
          <w:sz w:val="18"/>
          <w:szCs w:val="18"/>
          <w:highlight w:val="yellow"/>
        </w:rPr>
        <w:t xml:space="preserve"> cease date]</w:t>
      </w:r>
      <w:r w:rsidRPr="006623D1">
        <w:rPr>
          <w:sz w:val="18"/>
          <w:szCs w:val="18"/>
        </w:rPr>
        <w:t xml:space="preserve"> – The last time we’ll pay into your current </w:t>
      </w:r>
      <w:r w:rsidRPr="006623D1">
        <w:rPr>
          <w:sz w:val="18"/>
          <w:szCs w:val="18"/>
          <w:highlight w:val="yellow"/>
        </w:rPr>
        <w:t>[ceding provider name]</w:t>
      </w:r>
      <w:r w:rsidRPr="006623D1">
        <w:rPr>
          <w:sz w:val="18"/>
          <w:szCs w:val="18"/>
        </w:rPr>
        <w:t xml:space="preserve"> pension.</w:t>
      </w:r>
    </w:p>
    <w:p w:rsidRPr="006623D1" w:rsidR="00115998" w:rsidP="006623D1" w:rsidRDefault="00115998" w14:paraId="77223C7C" w14:textId="4134C4FD">
      <w:pPr>
        <w:pStyle w:val="Bullet1"/>
        <w:rPr>
          <w:sz w:val="18"/>
          <w:szCs w:val="18"/>
        </w:rPr>
      </w:pPr>
      <w:r w:rsidRPr="006623D1">
        <w:rPr>
          <w:sz w:val="18"/>
          <w:szCs w:val="18"/>
          <w:highlight w:val="yellow"/>
        </w:rPr>
        <w:t>[scheme start date]</w:t>
      </w:r>
      <w:r w:rsidRPr="006623D1">
        <w:rPr>
          <w:sz w:val="18"/>
          <w:szCs w:val="18"/>
        </w:rPr>
        <w:t xml:space="preserve"> – </w:t>
      </w:r>
      <w:r w:rsidRPr="00096C56" w:rsidR="00096C56">
        <w:rPr>
          <w:sz w:val="18"/>
          <w:szCs w:val="18"/>
        </w:rPr>
        <w:t>The first contribution to your new Cushon pension</w:t>
      </w:r>
      <w:r w:rsidRPr="006623D1">
        <w:rPr>
          <w:sz w:val="18"/>
          <w:szCs w:val="18"/>
        </w:rPr>
        <w:t xml:space="preserve">. You’ll get a welcome pack, a new joiner notice and an invitation to download the app. </w:t>
      </w:r>
      <w:r w:rsidRPr="002F5CA4" w:rsidR="002F5CA4">
        <w:rPr>
          <w:sz w:val="18"/>
          <w:szCs w:val="18"/>
        </w:rPr>
        <w:t>All future contributions will be paid into your new Cushon account.</w:t>
      </w:r>
    </w:p>
    <w:p w:rsidRPr="002F5CA4" w:rsidR="002F5CA4" w:rsidP="002F5CA4" w:rsidRDefault="002F5CA4" w14:paraId="059CD4D6" w14:textId="05AEA440">
      <w:pPr>
        <w:pStyle w:val="NormalWeb"/>
        <w:rPr>
          <w:rFonts w:asciiTheme="minorHAnsi" w:hAnsiTheme="minorHAnsi" w:eastAsiaTheme="minorHAnsi" w:cstheme="minorBidi"/>
          <w:kern w:val="2"/>
          <w:sz w:val="18"/>
          <w:szCs w:val="18"/>
          <w:lang w:eastAsia="en-US"/>
          <w14:ligatures w14:val="standardContextual"/>
        </w:rPr>
      </w:pPr>
      <w:r w:rsidRPr="002F5CA4">
        <w:rPr>
          <w:rFonts w:asciiTheme="minorHAnsi" w:hAnsiTheme="minorHAnsi" w:eastAsiaTheme="minorHAnsi" w:cstheme="minorBidi"/>
          <w:kern w:val="2"/>
          <w:sz w:val="18"/>
          <w:szCs w:val="18"/>
          <w:lang w:eastAsia="en-US"/>
          <w14:ligatures w14:val="standardContextual"/>
        </w:rPr>
        <w:t xml:space="preserve">You can choose to leave your existing </w:t>
      </w:r>
      <w:r w:rsidRPr="002F5CA4">
        <w:rPr>
          <w:rFonts w:asciiTheme="minorHAnsi" w:hAnsiTheme="minorHAnsi" w:eastAsiaTheme="minorHAnsi" w:cstheme="minorBidi"/>
          <w:b/>
          <w:bCs/>
          <w:kern w:val="2"/>
          <w:sz w:val="18"/>
          <w:szCs w:val="18"/>
          <w:highlight w:val="yellow"/>
          <w:lang w:eastAsia="en-US"/>
          <w14:ligatures w14:val="standardContextual"/>
        </w:rPr>
        <w:t>[ceding provider name]</w:t>
      </w:r>
      <w:r w:rsidRPr="002F5CA4">
        <w:rPr>
          <w:rFonts w:asciiTheme="minorHAnsi" w:hAnsiTheme="minorHAnsi" w:eastAsiaTheme="minorHAnsi" w:cstheme="minorBidi"/>
          <w:kern w:val="2"/>
          <w:sz w:val="18"/>
          <w:szCs w:val="18"/>
          <w:lang w:eastAsia="en-US"/>
          <w14:ligatures w14:val="standardContextual"/>
        </w:rPr>
        <w:t xml:space="preserve"> pension where it </w:t>
      </w:r>
      <w:r w:rsidRPr="002F5CA4">
        <w:rPr>
          <w:rFonts w:asciiTheme="minorHAnsi" w:hAnsiTheme="minorHAnsi" w:eastAsiaTheme="minorHAnsi" w:cstheme="minorBidi"/>
          <w:kern w:val="2"/>
          <w:sz w:val="18"/>
          <w:szCs w:val="18"/>
          <w:lang w:eastAsia="en-US"/>
          <w14:ligatures w14:val="standardContextual"/>
        </w:rPr>
        <w:t>is or</w:t>
      </w:r>
      <w:r w:rsidRPr="002F5CA4">
        <w:rPr>
          <w:rFonts w:asciiTheme="minorHAnsi" w:hAnsiTheme="minorHAnsi" w:eastAsiaTheme="minorHAnsi" w:cstheme="minorBidi"/>
          <w:kern w:val="2"/>
          <w:sz w:val="18"/>
          <w:szCs w:val="18"/>
          <w:lang w:eastAsia="en-US"/>
          <w14:ligatures w14:val="standardContextual"/>
        </w:rPr>
        <w:t xml:space="preserve"> transfer it into your new Cushon pension. We’ll provide more information on how to do this closer to the time.</w:t>
      </w:r>
    </w:p>
    <w:p w:rsidRPr="00115998" w:rsidR="00115998" w:rsidP="006F1765" w:rsidRDefault="00115998" w14:paraId="283916CD" w14:textId="77777777">
      <w:pPr>
        <w:pStyle w:val="BodyTextSm"/>
        <w:rPr>
          <w:b/>
          <w:bCs/>
        </w:rPr>
      </w:pPr>
      <w:r w:rsidRPr="00115998">
        <w:rPr>
          <w:b/>
          <w:bCs/>
        </w:rPr>
        <w:t xml:space="preserve">Other beneficial changes behind the scenes </w:t>
      </w:r>
    </w:p>
    <w:p w:rsidR="006B2E5D" w:rsidP="006F1765" w:rsidRDefault="006B2E5D" w14:paraId="7189547C" w14:textId="77777777">
      <w:pPr>
        <w:pStyle w:val="BodyTextSm"/>
      </w:pPr>
      <w:r w:rsidRPr="006B2E5D">
        <w:t>We’ll also be updating how pension contributions are calculated. This means both you and the business will contribute more, helping your savings grow faster. Please see the attached fact sheet for full details.</w:t>
      </w:r>
    </w:p>
    <w:p w:rsidR="006B2E5D" w:rsidP="006F1765" w:rsidRDefault="006B2E5D" w14:paraId="46CD9581" w14:textId="77777777">
      <w:pPr>
        <w:pStyle w:val="BodyTextSm"/>
        <w:rPr>
          <w:b/>
          <w:bCs/>
        </w:rPr>
      </w:pPr>
      <w:r w:rsidRPr="006B2E5D">
        <w:rPr>
          <w:b/>
          <w:bCs/>
        </w:rPr>
        <w:t>Find out more</w:t>
      </w:r>
    </w:p>
    <w:p w:rsidRPr="00115998" w:rsidR="00115998" w:rsidP="006F1765" w:rsidRDefault="006B2E5D" w14:paraId="09C7C6E3" w14:textId="1AF746F6">
      <w:pPr>
        <w:pStyle w:val="BodyTextSm"/>
      </w:pPr>
      <w:r w:rsidRPr="006B2E5D">
        <w:t xml:space="preserve">Please read the attached fact sheet for more information about these changes and what Cushon offers. If you have any questions, you can contact </w:t>
      </w:r>
      <w:r w:rsidRPr="00AA2BCE">
        <w:rPr>
          <w:highlight w:val="yellow"/>
        </w:rPr>
        <w:t>[Employer HR queries email]</w:t>
      </w:r>
      <w:r w:rsidRPr="006B2E5D">
        <w:t>—</w:t>
      </w:r>
      <w:r w:rsidRPr="00115998" w:rsidR="00115998">
        <w:t xml:space="preserve"> but please check the fact sheet for answers first.  </w:t>
      </w:r>
    </w:p>
    <w:p w:rsidRPr="00115998" w:rsidR="006F1765" w:rsidP="006F1765" w:rsidRDefault="006F1765" w14:paraId="5CCE75FB" w14:textId="7482E16E">
      <w:pPr>
        <w:pStyle w:val="BodyTextSm"/>
      </w:pPr>
      <w:r w:rsidR="00AA2BCE">
        <w:rPr/>
        <w:t xml:space="preserve">We hope you’ll feel positive about these improvements to your workplace </w:t>
      </w:r>
      <w:r w:rsidR="00AA2BCE">
        <w:rPr/>
        <w:t>pension.</w:t>
      </w:r>
    </w:p>
    <w:p w:rsidRPr="00115998" w:rsidR="006F1765" w:rsidP="006F1765" w:rsidRDefault="006F1765" w14:paraId="7FFC3A0B" w14:textId="4CFB6602">
      <w:pPr>
        <w:pStyle w:val="BodyTextSm"/>
      </w:pPr>
      <w:r w:rsidR="00115998">
        <w:rPr/>
        <w:t>Yours</w:t>
      </w:r>
      <w:r w:rsidR="00115998">
        <w:rPr/>
        <w:t xml:space="preserve"> sincerely, </w:t>
      </w:r>
    </w:p>
    <w:p w:rsidRPr="00115998" w:rsidR="00115998" w:rsidP="006F1765" w:rsidRDefault="00115998" w14:paraId="5598BC15" w14:textId="725ACC89">
      <w:pPr>
        <w:pStyle w:val="BodyTextSm"/>
      </w:pPr>
      <w:r w:rsidRPr="00115998">
        <w:rPr>
          <w:highlight w:val="yellow"/>
        </w:rPr>
        <w:t>[</w:t>
      </w:r>
      <w:r w:rsidR="00E5442E">
        <w:rPr>
          <w:highlight w:val="yellow"/>
        </w:rPr>
        <w:t>N</w:t>
      </w:r>
      <w:r w:rsidRPr="00115998">
        <w:rPr>
          <w:highlight w:val="yellow"/>
        </w:rPr>
        <w:t>ame of representative]</w:t>
      </w:r>
      <w:r w:rsidRPr="00115998">
        <w:t xml:space="preserve">  </w:t>
      </w:r>
    </w:p>
    <w:sectPr w:rsidRPr="00115998" w:rsidR="00115998" w:rsidSect="00E34F30">
      <w:headerReference w:type="default" r:id="rId11"/>
      <w:footerReference w:type="default" r:id="rId12"/>
      <w:headerReference w:type="first" r:id="rId13"/>
      <w:footerReference w:type="first" r:id="rId14"/>
      <w:pgSz w:w="11906" w:h="16838" w:orient="portrait"/>
      <w:pgMar w:top="567" w:right="975" w:bottom="851" w:left="851" w:header="102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52EA" w:rsidP="002217F0" w:rsidRDefault="002D52EA" w14:paraId="6E407D59" w14:textId="77777777">
      <w:pPr>
        <w:spacing w:after="0" w:line="240" w:lineRule="auto"/>
      </w:pPr>
      <w:r>
        <w:separator/>
      </w:r>
    </w:p>
  </w:endnote>
  <w:endnote w:type="continuationSeparator" w:id="0">
    <w:p w:rsidR="002D52EA" w:rsidP="002217F0" w:rsidRDefault="002D52EA" w14:paraId="480C2E7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Pr="001C6A3C" w:rsidR="00DC47D3" w:rsidRDefault="001C6A3C" w14:paraId="030C3805" w14:textId="77777777">
    <w:pPr>
      <w:rPr>
        <w:color w:val="7F7F7F" w:themeColor="text1" w:themeTint="80"/>
      </w:rPr>
    </w:pPr>
    <w:r w:rsidRPr="001C6A3C">
      <w:rPr>
        <w:noProof/>
        <w:color w:val="7F7F7F" w:themeColor="text1" w:themeTint="80"/>
      </w:rPr>
      <w:drawing>
        <wp:anchor distT="0" distB="0" distL="114300" distR="114300" simplePos="0" relativeHeight="251674624" behindDoc="0" locked="0" layoutInCell="1" allowOverlap="1" wp14:anchorId="799ACB9F" wp14:editId="60A5CC9B">
          <wp:simplePos x="0" y="0"/>
          <wp:positionH relativeFrom="margin">
            <wp:posOffset>6477635</wp:posOffset>
          </wp:positionH>
          <wp:positionV relativeFrom="margin">
            <wp:posOffset>7293466</wp:posOffset>
          </wp:positionV>
          <wp:extent cx="1245094" cy="1245094"/>
          <wp:effectExtent l="63500" t="63500" r="63500" b="63500"/>
          <wp:wrapNone/>
          <wp:docPr id="24540900"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333435" name="Graphic 2076333435"/>
                  <pic:cNvPicPr/>
                </pic:nvPicPr>
                <pic:blipFill>
                  <a:blip r:embed="rId1">
                    <a:extLst>
                      <a:ext uri="{96DAC541-7B7A-43D3-8B79-37D633B846F1}">
                        <asvg:svgBlip xmlns:asvg="http://schemas.microsoft.com/office/drawing/2016/SVG/main" r:embed="rId2"/>
                      </a:ext>
                    </a:extLst>
                  </a:blip>
                  <a:stretch>
                    <a:fillRect/>
                  </a:stretch>
                </pic:blipFill>
                <pic:spPr>
                  <a:xfrm rot="653705">
                    <a:off x="0" y="0"/>
                    <a:ext cx="1245094" cy="1245094"/>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0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065"/>
    </w:tblGrid>
    <w:tr w:rsidRPr="001C6A3C" w:rsidR="006F1765" w:rsidTr="006F1765" w14:paraId="2C57B228" w14:textId="77777777">
      <w:tc>
        <w:tcPr>
          <w:tcW w:w="10065" w:type="dxa"/>
        </w:tcPr>
        <w:p w:rsidRPr="001C6A3C" w:rsidR="006F1765" w:rsidP="00DC47D3" w:rsidRDefault="006F1765" w14:paraId="06CDDC28" w14:textId="5466D67F">
          <w:pPr>
            <w:pStyle w:val="DisclaimerTextBlk"/>
            <w:spacing w:line="288" w:lineRule="auto"/>
            <w:rPr>
              <w:color w:val="7F7F7F" w:themeColor="text1" w:themeTint="80"/>
            </w:rPr>
          </w:pPr>
          <w:r w:rsidRPr="2DF1B3FB">
            <w:rPr>
              <w:color w:val="7F7F7F" w:themeColor="text1" w:themeTint="80"/>
            </w:rPr>
            <w:t xml:space="preserve">375CMT0126 </w:t>
          </w:r>
          <w:r>
            <w:br/>
          </w:r>
          <w:r w:rsidRPr="2DF1B3FB">
            <w:rPr>
              <w:color w:val="7F7F7F" w:themeColor="text1" w:themeTint="80"/>
            </w:rPr>
            <w:t>The value of investments can go down as well as up which means you may get back less than you put in. We do not provide financial advice. Cushon Group Limited is registered in England and Wales with company number 10967805. Registered office: 51 Lime Street, London, EC3M 7DQ, England. Cushon Money Limited is authorised and regulated by the Financial Conduct Authority with FRN 929465 and is registered in England and Wales with company number 11112120. Cushon Master Trust is regulated by The Pensions Regulator with PSR number 12008536. Cushon MT Limited is the sponsoring company of Cushon Master Trust and is registered in England and Wales with company number 12366412.</w:t>
          </w:r>
        </w:p>
      </w:tc>
    </w:tr>
  </w:tbl>
  <w:p w:rsidRPr="001C6A3C" w:rsidR="00EB6D9F" w:rsidP="006E14A2" w:rsidRDefault="00EB6D9F" w14:paraId="3B5A6603" w14:textId="77777777">
    <w:pPr>
      <w:pStyle w:val="DisclaimerTextBlk"/>
      <w:spacing w:after="120"/>
      <w:rPr>
        <w:color w:val="7F7F7F" w:themeColor="text1" w:themeTint="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Pr="00A81978" w:rsidR="006E14A2" w:rsidP="006E14A2" w:rsidRDefault="006E14A2" w14:paraId="4D61BF09" w14:textId="77777777">
    <w:pPr>
      <w:pStyle w:val="DisclaimerBoldText"/>
      <w:tabs>
        <w:tab w:val="right" w:pos="8364"/>
      </w:tabs>
      <w:ind w:right="1840"/>
    </w:pPr>
    <w:r w:rsidRPr="00A81978">
      <w:t xml:space="preserve">Need this in a braille, large print or audio format? Please get in touch by calling 020 3926 0333 </w:t>
    </w:r>
    <w:r>
      <w:br/>
    </w:r>
    <w:r>
      <w:t>o</w:t>
    </w:r>
    <w:r w:rsidRPr="00A81978">
      <w:t>r send us a message at cushon.info/accessibility.</w:t>
    </w:r>
  </w:p>
  <w:p w:rsidR="006E14A2" w:rsidP="004C0F71" w:rsidRDefault="00C23895" w14:paraId="39EAA70B" w14:textId="77777777">
    <w:pPr>
      <w:pStyle w:val="Footer"/>
      <w:tabs>
        <w:tab w:val="right" w:pos="8364"/>
      </w:tabs>
      <w:ind w:right="1840"/>
      <w:rPr>
        <w:color w:val="FFFFFF" w:themeColor="background1"/>
        <w:spacing w:val="-6"/>
        <w:sz w:val="16"/>
        <w:szCs w:val="16"/>
      </w:rPr>
    </w:pPr>
    <w:r w:rsidRPr="00C23895">
      <w:rPr>
        <w:color w:val="FFFFFF" w:themeColor="background1"/>
        <w:spacing w:val="-6"/>
        <w:sz w:val="16"/>
        <w:szCs w:val="16"/>
      </w:rPr>
      <w:t>[Insert Compliance Approval Reference]</w:t>
    </w:r>
    <w:r>
      <w:rPr>
        <w:color w:val="FFFFFF" w:themeColor="background1"/>
        <w:spacing w:val="-6"/>
        <w:sz w:val="16"/>
        <w:szCs w:val="16"/>
      </w:rPr>
      <w:br/>
    </w:r>
    <w:r w:rsidRPr="004C0F71" w:rsidR="004C0F71">
      <w:rPr>
        <w:color w:val="FFFFFF" w:themeColor="background1"/>
        <w:spacing w:val="-6"/>
        <w:sz w:val="16"/>
        <w:szCs w:val="16"/>
      </w:rPr>
      <w:t>The value of investments can go down as well as up which means you may get back less than you put in. We do not provide financial advice. Cushon Group Limited is registered in England and Wales with company number 10967805. Registered office: 51 Lime Street, London, EC3M 7DQ, England. Cushon Money Limited is authorised and regulated by the Financial Conduct Authority with FRN 929465 and is registered in England and Wales with company number 11112120. Cushon Master Trust is regulated by The Pensions Regulator with PSR number 12008536. Cushon MT Limited is the sponsoring company of Cushon Master Trust and is registered in England and Wales with company number 12366412.</w:t>
    </w:r>
  </w:p>
  <w:p w:rsidRPr="004C0F71" w:rsidR="00A73773" w:rsidP="004C0F71" w:rsidRDefault="00A73773" w14:paraId="7A17249D" w14:textId="77777777">
    <w:pPr>
      <w:pStyle w:val="Footer"/>
      <w:tabs>
        <w:tab w:val="right" w:pos="8364"/>
      </w:tabs>
      <w:ind w:right="1840"/>
      <w:rPr>
        <w:color w:val="FFFFFF" w:themeColor="background1"/>
        <w:spacing w:val="-6"/>
        <w:sz w:val="16"/>
        <w:szCs w:val="16"/>
      </w:rPr>
    </w:pPr>
  </w:p>
  <w:p w:rsidR="006E14A2" w:rsidP="006E14A2" w:rsidRDefault="006E14A2" w14:paraId="64E49025" w14:textId="77777777">
    <w:pPr>
      <w:pStyle w:val="Footer"/>
      <w:spacing w:before="60" w:after="300"/>
    </w:pPr>
    <w:r>
      <w:rPr>
        <w:noProof/>
      </w:rPr>
      <w:drawing>
        <wp:inline distT="0" distB="0" distL="0" distR="0" wp14:anchorId="749A7A49" wp14:editId="655233BC">
          <wp:extent cx="2520000" cy="243269"/>
          <wp:effectExtent l="0" t="0" r="0" b="4445"/>
          <wp:docPr id="2085621122"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00842" name="Graphic 1314700842"/>
                  <pic:cNvPicPr/>
                </pic:nvPicPr>
                <pic:blipFill>
                  <a:blip r:embed="rId1">
                    <a:extLst>
                      <a:ext uri="{96DAC541-7B7A-43D3-8B79-37D633B846F1}">
                        <asvg:svgBlip xmlns:asvg="http://schemas.microsoft.com/office/drawing/2016/SVG/main" r:embed="rId2"/>
                      </a:ext>
                    </a:extLst>
                  </a:blip>
                  <a:stretch>
                    <a:fillRect/>
                  </a:stretch>
                </pic:blipFill>
                <pic:spPr>
                  <a:xfrm>
                    <a:off x="0" y="0"/>
                    <a:ext cx="2520000" cy="2432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52EA" w:rsidP="002217F0" w:rsidRDefault="002D52EA" w14:paraId="2706F798" w14:textId="77777777">
      <w:pPr>
        <w:spacing w:after="0" w:line="240" w:lineRule="auto"/>
      </w:pPr>
      <w:r>
        <w:separator/>
      </w:r>
    </w:p>
  </w:footnote>
  <w:footnote w:type="continuationSeparator" w:id="0">
    <w:p w:rsidR="002D52EA" w:rsidP="002217F0" w:rsidRDefault="002D52EA" w14:paraId="4D447BF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F65968" w:rsidP="00EB6D9F" w:rsidRDefault="004C42D2" w14:paraId="4AAD7456" w14:textId="77777777">
    <w:pPr>
      <w:pStyle w:val="Header"/>
      <w:spacing w:before="720"/>
      <w:ind w:right="-2"/>
    </w:pPr>
    <w:r>
      <w:rPr>
        <w:noProof/>
      </w:rPr>
      <w:drawing>
        <wp:anchor distT="0" distB="0" distL="114300" distR="114300" simplePos="0" relativeHeight="251672576" behindDoc="1" locked="0" layoutInCell="1" allowOverlap="1" wp14:anchorId="1DCA67C4" wp14:editId="16A50A52">
          <wp:simplePos x="0" y="0"/>
          <wp:positionH relativeFrom="column">
            <wp:posOffset>4996815</wp:posOffset>
          </wp:positionH>
          <wp:positionV relativeFrom="paragraph">
            <wp:posOffset>-82550</wp:posOffset>
          </wp:positionV>
          <wp:extent cx="1403985" cy="561594"/>
          <wp:effectExtent l="0" t="0" r="5715" b="0"/>
          <wp:wrapNone/>
          <wp:docPr id="538893366"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41252" name="Graphic 304741252"/>
                  <pic:cNvPicPr/>
                </pic:nvPicPr>
                <pic:blipFill>
                  <a:blip r:embed="rId1">
                    <a:extLst>
                      <a:ext uri="{96DAC541-7B7A-43D3-8B79-37D633B846F1}">
                        <asvg:svgBlip xmlns:asvg="http://schemas.microsoft.com/office/drawing/2016/SVG/main" r:embed="rId2"/>
                      </a:ext>
                    </a:extLst>
                  </a:blip>
                  <a:stretch>
                    <a:fillRect/>
                  </a:stretch>
                </pic:blipFill>
                <pic:spPr>
                  <a:xfrm>
                    <a:off x="0" y="0"/>
                    <a:ext cx="1403985" cy="561594"/>
                  </a:xfrm>
                  <a:prstGeom prst="rect">
                    <a:avLst/>
                  </a:prstGeom>
                </pic:spPr>
              </pic:pic>
            </a:graphicData>
          </a:graphic>
          <wp14:sizeRelH relativeFrom="page">
            <wp14:pctWidth>0</wp14:pctWidth>
          </wp14:sizeRelH>
          <wp14:sizeRelV relativeFrom="page">
            <wp14:pctHeight>0</wp14:pctHeight>
          </wp14:sizeRelV>
        </wp:anchor>
      </w:drawing>
    </w:r>
    <w:r w:rsidR="00DC47D3">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404084" w:rsidP="006E14A2" w:rsidRDefault="006E14A2" w14:paraId="56EA7CE2" w14:textId="77777777">
    <w:pPr>
      <w:pStyle w:val="Header"/>
      <w:tabs>
        <w:tab w:val="clear" w:pos="9026"/>
        <w:tab w:val="right" w:pos="8647"/>
      </w:tabs>
      <w:spacing w:after="4240"/>
    </w:pPr>
    <w:r>
      <w:rPr>
        <w:noProof/>
      </w:rPr>
      <mc:AlternateContent>
        <mc:Choice Requires="wpg">
          <w:drawing>
            <wp:anchor distT="0" distB="0" distL="114300" distR="114300" simplePos="0" relativeHeight="251652092" behindDoc="1" locked="0" layoutInCell="1" allowOverlap="1" wp14:anchorId="117109B1" wp14:editId="781B91FA">
              <wp:simplePos x="0" y="0"/>
              <wp:positionH relativeFrom="page">
                <wp:posOffset>0</wp:posOffset>
              </wp:positionH>
              <wp:positionV relativeFrom="page">
                <wp:posOffset>-382016</wp:posOffset>
              </wp:positionV>
              <wp:extent cx="7560000" cy="11075954"/>
              <wp:effectExtent l="0" t="50800" r="0" b="0"/>
              <wp:wrapNone/>
              <wp:docPr id="285084553" name="Group 14"/>
              <wp:cNvGraphicFramePr/>
              <a:graphic xmlns:a="http://schemas.openxmlformats.org/drawingml/2006/main">
                <a:graphicData uri="http://schemas.microsoft.com/office/word/2010/wordprocessingGroup">
                  <wpg:wgp>
                    <wpg:cNvGrpSpPr/>
                    <wpg:grpSpPr>
                      <a:xfrm>
                        <a:off x="0" y="0"/>
                        <a:ext cx="7560000" cy="11075954"/>
                        <a:chOff x="0" y="0"/>
                        <a:chExt cx="7560000" cy="11075954"/>
                      </a:xfrm>
                    </wpg:grpSpPr>
                    <wps:wsp>
                      <wps:cNvPr id="1910812948" name="Rectangle 5"/>
                      <wps:cNvSpPr/>
                      <wps:spPr>
                        <a:xfrm>
                          <a:off x="0" y="383954"/>
                          <a:ext cx="7560000" cy="10692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86585248" name="Graphic 1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rot="5647432">
                          <a:off x="966083" y="53975"/>
                          <a:ext cx="1506220" cy="1398270"/>
                        </a:xfrm>
                        <a:prstGeom prst="rect">
                          <a:avLst/>
                        </a:prstGeom>
                      </pic:spPr>
                    </pic:pic>
                  </wpg:wgp>
                </a:graphicData>
              </a:graphic>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w14:anchorId="30CA030E">
            <v:group id="Group 14" style="position:absolute;margin-left:0;margin-top:-30.1pt;width:595.3pt;height:872.1pt;z-index:-251664388;mso-position-horizontal-relative:page;mso-position-vertical-relative:page;mso-height-relative:margin" coordsize="75600,110759" o:spid="_x0000_s1026" w14:anchorId="2308B558"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">
              <v:rect id="Rectangle 5" style="position:absolute;top:3839;width:75600;height:106920;visibility:visible;mso-wrap-style:square;v-text-anchor:middle" o:spid="_x0000_s1027" fillcolor="#48086f [3204]" stroked="f" strokeweight="1.5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11" style="position:absolute;left:9661;top:539;width:15062;height:13983;rotation:6168502fd;visibility:visible;mso-wrap-style:square" o:spid="_x0000_s1028"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">
                <v:imagedata o:title="" r:id="rId3"/>
              </v:shape>
              <w10:wrap anchorx="page" anchory="page"/>
            </v:group>
          </w:pict>
        </mc:Fallback>
      </mc:AlternateContent>
    </w:r>
    <w:r w:rsidR="00404084">
      <w:rPr>
        <w:noProof/>
      </w:rPr>
      <w:drawing>
        <wp:anchor distT="0" distB="0" distL="114300" distR="114300" simplePos="0" relativeHeight="251669504" behindDoc="1" locked="0" layoutInCell="1" allowOverlap="1" wp14:anchorId="25A47916" wp14:editId="00D18631">
          <wp:simplePos x="0" y="0"/>
          <wp:positionH relativeFrom="page">
            <wp:posOffset>5591175</wp:posOffset>
          </wp:positionH>
          <wp:positionV relativeFrom="page">
            <wp:posOffset>599440</wp:posOffset>
          </wp:positionV>
          <wp:extent cx="1404000" cy="561849"/>
          <wp:effectExtent l="0" t="0" r="5715" b="0"/>
          <wp:wrapNone/>
          <wp:docPr id="13622457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520871" name="Graphic 1175520871"/>
                  <pic:cNvPicPr/>
                </pic:nvPicPr>
                <pic:blipFill>
                  <a:blip r:embed="rId4">
                    <a:extLst>
                      <a:ext uri="{96DAC541-7B7A-43D3-8B79-37D633B846F1}">
                        <asvg:svgBlip xmlns:asvg="http://schemas.microsoft.com/office/drawing/2016/SVG/main" r:embed="rId5"/>
                      </a:ext>
                    </a:extLst>
                  </a:blip>
                  <a:stretch>
                    <a:fillRect/>
                  </a:stretch>
                </pic:blipFill>
                <pic:spPr>
                  <a:xfrm>
                    <a:off x="0" y="0"/>
                    <a:ext cx="1404000" cy="5618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96BED"/>
    <w:multiLevelType w:val="multilevel"/>
    <w:tmpl w:val="920A1744"/>
    <w:lvl w:ilvl="0">
      <w:start w:val="1"/>
      <w:numFmt w:val="bullet"/>
      <w:lvlText w:val=""/>
      <w:lvlJc w:val="left"/>
      <w:pPr>
        <w:ind w:left="0" w:firstLine="0"/>
      </w:pPr>
      <w:rPr>
        <w:rFonts w:hint="default" w:ascii="Symbol" w:hAnsi="Symbol"/>
        <w:color w:val="DF0096" w:themeColor="accent3"/>
      </w:rPr>
    </w:lvl>
    <w:lvl w:ilvl="1">
      <w:start w:val="1"/>
      <w:numFmt w:val="decimal"/>
      <w:lvlText w:val="%2."/>
      <w:lvlJc w:val="left"/>
      <w:pPr>
        <w:ind w:left="567" w:hanging="567"/>
      </w:pPr>
      <w:rPr>
        <w:rFonts w:hint="default"/>
      </w:rPr>
    </w:lvl>
    <w:lvl w:ilvl="2">
      <w:start w:val="1"/>
      <w:numFmt w:val="lowerLetter"/>
      <w:lvlText w:val="%3)"/>
      <w:lvlJc w:val="left"/>
      <w:pPr>
        <w:tabs>
          <w:tab w:val="num" w:pos="737"/>
        </w:tabs>
        <w:ind w:left="1134" w:hanging="567"/>
      </w:pPr>
      <w:rPr>
        <w:rFonts w:hint="default"/>
      </w:rPr>
    </w:lvl>
    <w:lvl w:ilvl="3">
      <w:start w:val="1"/>
      <w:numFmt w:val="lowerRoman"/>
      <w:lvlText w:val="%4)"/>
      <w:lvlJc w:val="left"/>
      <w:pPr>
        <w:ind w:left="1701" w:hanging="567"/>
      </w:pPr>
      <w:rPr>
        <w:rFonts w:hint="default"/>
      </w:rPr>
    </w:lvl>
    <w:lvl w:ilvl="4">
      <w:start w:val="1"/>
      <w:numFmt w:val="decimal"/>
      <w:lvlText w:val="%5)"/>
      <w:lvlJc w:val="left"/>
      <w:pPr>
        <w:tabs>
          <w:tab w:val="num" w:pos="2041"/>
        </w:tabs>
        <w:ind w:left="2438" w:hanging="73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5181FF3"/>
    <w:multiLevelType w:val="multilevel"/>
    <w:tmpl w:val="CD7C83CE"/>
    <w:lvl w:ilvl="0">
      <w:start w:val="1"/>
      <w:numFmt w:val="none"/>
      <w:pStyle w:val="BodyTextPre-NumList"/>
      <w:lvlText w:val="%1"/>
      <w:lvlJc w:val="left"/>
      <w:pPr>
        <w:ind w:left="0" w:firstLine="0"/>
      </w:pPr>
      <w:rPr>
        <w:rFonts w:hint="default"/>
      </w:rPr>
    </w:lvl>
    <w:lvl w:ilvl="1">
      <w:start w:val="1"/>
      <w:numFmt w:val="decimal"/>
      <w:pStyle w:val="Level1"/>
      <w:lvlText w:val="%2."/>
      <w:lvlJc w:val="left"/>
      <w:pPr>
        <w:ind w:left="567" w:hanging="567"/>
      </w:pPr>
      <w:rPr>
        <w:rFonts w:hint="default"/>
      </w:rPr>
    </w:lvl>
    <w:lvl w:ilvl="2">
      <w:start w:val="1"/>
      <w:numFmt w:val="lowerLetter"/>
      <w:pStyle w:val="Level2"/>
      <w:lvlText w:val="%3)"/>
      <w:lvlJc w:val="left"/>
      <w:pPr>
        <w:tabs>
          <w:tab w:val="num" w:pos="737"/>
        </w:tabs>
        <w:ind w:left="1134" w:hanging="567"/>
      </w:pPr>
      <w:rPr>
        <w:rFonts w:hint="default"/>
      </w:rPr>
    </w:lvl>
    <w:lvl w:ilvl="3">
      <w:start w:val="1"/>
      <w:numFmt w:val="lowerRoman"/>
      <w:pStyle w:val="Level3"/>
      <w:lvlText w:val="%4)"/>
      <w:lvlJc w:val="left"/>
      <w:pPr>
        <w:ind w:left="1701" w:hanging="567"/>
      </w:pPr>
      <w:rPr>
        <w:rFonts w:hint="default"/>
      </w:rPr>
    </w:lvl>
    <w:lvl w:ilvl="4">
      <w:start w:val="1"/>
      <w:numFmt w:val="decimal"/>
      <w:pStyle w:val="Level4"/>
      <w:lvlText w:val="%5)"/>
      <w:lvlJc w:val="left"/>
      <w:pPr>
        <w:tabs>
          <w:tab w:val="num" w:pos="2041"/>
        </w:tabs>
        <w:ind w:left="2438" w:hanging="73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5F2215D"/>
    <w:multiLevelType w:val="hybridMultilevel"/>
    <w:tmpl w:val="D070D030"/>
    <w:lvl w:ilvl="0" w:tplc="6798B1D2">
      <w:start w:val="1"/>
      <w:numFmt w:val="bullet"/>
      <w:lvlText w:val=""/>
      <w:lvlJc w:val="left"/>
      <w:pPr>
        <w:ind w:left="720" w:hanging="360"/>
      </w:pPr>
      <w:rPr>
        <w:rFonts w:hint="default" w:ascii="Symbol" w:hAnsi="Symbol"/>
        <w:color w:val="DF0096"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8842BCF"/>
    <w:multiLevelType w:val="multilevel"/>
    <w:tmpl w:val="70F01156"/>
    <w:lvl w:ilvl="0">
      <w:start w:val="1"/>
      <w:numFmt w:val="bullet"/>
      <w:lvlText w:val=""/>
      <w:lvlJc w:val="left"/>
      <w:pPr>
        <w:ind w:left="0" w:firstLine="0"/>
      </w:pPr>
      <w:rPr>
        <w:rFonts w:hint="default" w:ascii="Wingdings" w:hAnsi="Wingdings"/>
        <w:color w:val="DF0096" w:themeColor="accent3"/>
      </w:rPr>
    </w:lvl>
    <w:lvl w:ilvl="1">
      <w:start w:val="1"/>
      <w:numFmt w:val="decimal"/>
      <w:lvlText w:val="%2."/>
      <w:lvlJc w:val="left"/>
      <w:pPr>
        <w:ind w:left="567" w:hanging="567"/>
      </w:pPr>
      <w:rPr>
        <w:rFonts w:hint="default"/>
      </w:rPr>
    </w:lvl>
    <w:lvl w:ilvl="2">
      <w:start w:val="1"/>
      <w:numFmt w:val="lowerLetter"/>
      <w:lvlText w:val="%3)"/>
      <w:lvlJc w:val="left"/>
      <w:pPr>
        <w:tabs>
          <w:tab w:val="num" w:pos="737"/>
        </w:tabs>
        <w:ind w:left="1134" w:hanging="567"/>
      </w:pPr>
      <w:rPr>
        <w:rFonts w:hint="default"/>
      </w:rPr>
    </w:lvl>
    <w:lvl w:ilvl="3">
      <w:start w:val="1"/>
      <w:numFmt w:val="lowerRoman"/>
      <w:lvlText w:val="%4)"/>
      <w:lvlJc w:val="left"/>
      <w:pPr>
        <w:ind w:left="1701" w:hanging="567"/>
      </w:pPr>
      <w:rPr>
        <w:rFonts w:hint="default"/>
      </w:rPr>
    </w:lvl>
    <w:lvl w:ilvl="4">
      <w:start w:val="1"/>
      <w:numFmt w:val="decimal"/>
      <w:lvlText w:val="%5)"/>
      <w:lvlJc w:val="left"/>
      <w:pPr>
        <w:tabs>
          <w:tab w:val="num" w:pos="2041"/>
        </w:tabs>
        <w:ind w:left="2438" w:hanging="73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8AD26EA"/>
    <w:multiLevelType w:val="multilevel"/>
    <w:tmpl w:val="19787548"/>
    <w:lvl w:ilvl="0">
      <w:start w:val="1"/>
      <w:numFmt w:val="bullet"/>
      <w:pStyle w:val="Bullet1"/>
      <w:lvlText w:val=""/>
      <w:lvlJc w:val="left"/>
      <w:pPr>
        <w:ind w:left="425" w:hanging="425"/>
      </w:pPr>
      <w:rPr>
        <w:rFonts w:hint="default" w:ascii="Symbol" w:hAnsi="Symbol"/>
        <w:color w:val="DF0096" w:themeColor="accent3"/>
      </w:rPr>
    </w:lvl>
    <w:lvl w:ilvl="1">
      <w:start w:val="1"/>
      <w:numFmt w:val="bullet"/>
      <w:pStyle w:val="Bullet2"/>
      <w:lvlText w:val=""/>
      <w:lvlJc w:val="left"/>
      <w:pPr>
        <w:ind w:left="851" w:hanging="426"/>
      </w:pPr>
      <w:rPr>
        <w:rFonts w:hint="default" w:ascii="Wingdings 2" w:hAnsi="Wingdings 2"/>
        <w:color w:val="FF41B8" w:themeColor="accent4"/>
      </w:rPr>
    </w:lvl>
    <w:lvl w:ilvl="2">
      <w:start w:val="1"/>
      <w:numFmt w:val="bullet"/>
      <w:pStyle w:val="Bullet3"/>
      <w:lvlText w:val=""/>
      <w:lvlJc w:val="left"/>
      <w:pPr>
        <w:ind w:left="1276" w:hanging="425"/>
      </w:pPr>
      <w:rPr>
        <w:rFonts w:hint="default" w:ascii="Wingdings 2" w:hAnsi="Wingdings 2"/>
        <w:color w:val="FF41B8" w:themeColor="accent4"/>
      </w:rPr>
    </w:lvl>
    <w:lvl w:ilvl="3">
      <w:start w:val="1"/>
      <w:numFmt w:val="bullet"/>
      <w:lvlText w:val=""/>
      <w:lvlJc w:val="left"/>
      <w:pPr>
        <w:ind w:left="2126" w:hanging="425"/>
      </w:pPr>
      <w:rPr>
        <w:rFonts w:hint="default" w:ascii="Symbol" w:hAnsi="Symbol"/>
        <w:color w:val="FF41B8" w:themeColor="accent4"/>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610361167">
    <w:abstractNumId w:val="1"/>
  </w:num>
  <w:num w:numId="2" w16cid:durableId="1664384106">
    <w:abstractNumId w:val="1"/>
    <w:lvlOverride w:ilvl="0">
      <w:lvl w:ilvl="0">
        <w:start w:val="1"/>
        <w:numFmt w:val="none"/>
        <w:pStyle w:val="BodyTextPre-NumList"/>
        <w:lvlText w:val="%1"/>
        <w:lvlJc w:val="left"/>
        <w:pPr>
          <w:ind w:left="0" w:firstLine="0"/>
        </w:pPr>
        <w:rPr>
          <w:rFonts w:hint="default"/>
        </w:rPr>
      </w:lvl>
    </w:lvlOverride>
    <w:lvlOverride w:ilvl="1">
      <w:lvl w:ilvl="1">
        <w:start w:val="1"/>
        <w:numFmt w:val="decimal"/>
        <w:pStyle w:val="Level1"/>
        <w:lvlText w:val="%2."/>
        <w:lvlJc w:val="left"/>
        <w:pPr>
          <w:ind w:left="567" w:hanging="567"/>
        </w:pPr>
        <w:rPr>
          <w:rFonts w:hint="default"/>
        </w:rPr>
      </w:lvl>
    </w:lvlOverride>
    <w:lvlOverride w:ilvl="2">
      <w:lvl w:ilvl="2">
        <w:start w:val="1"/>
        <w:numFmt w:val="lowerLetter"/>
        <w:pStyle w:val="Level2"/>
        <w:lvlText w:val="%3)"/>
        <w:lvlJc w:val="left"/>
        <w:pPr>
          <w:tabs>
            <w:tab w:val="num" w:pos="737"/>
          </w:tabs>
          <w:ind w:left="1134" w:hanging="567"/>
        </w:pPr>
        <w:rPr>
          <w:rFonts w:hint="default"/>
        </w:rPr>
      </w:lvl>
    </w:lvlOverride>
    <w:lvlOverride w:ilvl="3">
      <w:lvl w:ilvl="3">
        <w:start w:val="1"/>
        <w:numFmt w:val="lowerRoman"/>
        <w:pStyle w:val="Level3"/>
        <w:lvlText w:val="%4)"/>
        <w:lvlJc w:val="left"/>
        <w:pPr>
          <w:ind w:left="1701" w:hanging="567"/>
        </w:pPr>
        <w:rPr>
          <w:rFonts w:hint="default"/>
        </w:rPr>
      </w:lvl>
    </w:lvlOverride>
    <w:lvlOverride w:ilvl="4">
      <w:lvl w:ilvl="4">
        <w:start w:val="1"/>
        <w:numFmt w:val="decimal"/>
        <w:pStyle w:val="Level4"/>
        <w:lvlText w:val="(%5)"/>
        <w:lvlJc w:val="left"/>
        <w:pPr>
          <w:tabs>
            <w:tab w:val="num" w:pos="2041"/>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346643063">
    <w:abstractNumId w:val="1"/>
    <w:lvlOverride w:ilvl="0">
      <w:lvl w:ilvl="0">
        <w:start w:val="1"/>
        <w:numFmt w:val="none"/>
        <w:pStyle w:val="BodyTextPre-NumList"/>
        <w:lvlText w:val="%1"/>
        <w:lvlJc w:val="left"/>
        <w:pPr>
          <w:ind w:left="0" w:firstLine="0"/>
        </w:pPr>
        <w:rPr>
          <w:rFonts w:hint="default"/>
        </w:rPr>
      </w:lvl>
    </w:lvlOverride>
    <w:lvlOverride w:ilvl="1">
      <w:lvl w:ilvl="1">
        <w:start w:val="1"/>
        <w:numFmt w:val="decimal"/>
        <w:pStyle w:val="Level1"/>
        <w:lvlText w:val="%2."/>
        <w:lvlJc w:val="left"/>
        <w:pPr>
          <w:ind w:left="567" w:hanging="567"/>
        </w:pPr>
        <w:rPr>
          <w:rFonts w:hint="default"/>
        </w:rPr>
      </w:lvl>
    </w:lvlOverride>
    <w:lvlOverride w:ilvl="2">
      <w:lvl w:ilvl="2">
        <w:start w:val="1"/>
        <w:numFmt w:val="lowerLetter"/>
        <w:pStyle w:val="Level2"/>
        <w:lvlText w:val="%3)"/>
        <w:lvlJc w:val="left"/>
        <w:pPr>
          <w:tabs>
            <w:tab w:val="num" w:pos="737"/>
          </w:tabs>
          <w:ind w:left="1134" w:hanging="567"/>
        </w:pPr>
        <w:rPr>
          <w:rFonts w:hint="default"/>
        </w:rPr>
      </w:lvl>
    </w:lvlOverride>
    <w:lvlOverride w:ilvl="3">
      <w:lvl w:ilvl="3">
        <w:start w:val="1"/>
        <w:numFmt w:val="lowerRoman"/>
        <w:pStyle w:val="Level3"/>
        <w:lvlText w:val="%4)"/>
        <w:lvlJc w:val="left"/>
        <w:pPr>
          <w:ind w:left="1531" w:hanging="397"/>
        </w:pPr>
        <w:rPr>
          <w:rFonts w:hint="default"/>
        </w:rPr>
      </w:lvl>
    </w:lvlOverride>
    <w:lvlOverride w:ilvl="4">
      <w:lvl w:ilvl="4">
        <w:start w:val="1"/>
        <w:numFmt w:val="decimal"/>
        <w:pStyle w:val="Level4"/>
        <w:lvlText w:val="%5)"/>
        <w:lvlJc w:val="left"/>
        <w:pPr>
          <w:tabs>
            <w:tab w:val="num" w:pos="2041"/>
          </w:tabs>
          <w:ind w:left="209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722513013">
    <w:abstractNumId w:val="3"/>
  </w:num>
  <w:num w:numId="5" w16cid:durableId="841898377">
    <w:abstractNumId w:val="0"/>
  </w:num>
  <w:num w:numId="6" w16cid:durableId="968973242">
    <w:abstractNumId w:val="2"/>
  </w:num>
  <w:num w:numId="7" w16cid:durableId="897590930">
    <w:abstractNumId w:val="4"/>
  </w:num>
  <w:num w:numId="8" w16cid:durableId="1548376403">
    <w:abstractNumId w:val="1"/>
    <w:lvlOverride w:ilvl="0">
      <w:lvl w:ilvl="0">
        <w:start w:val="1"/>
        <w:numFmt w:val="none"/>
        <w:pStyle w:val="BodyTextPre-NumList"/>
        <w:lvlText w:val="%1"/>
        <w:lvlJc w:val="left"/>
        <w:pPr>
          <w:ind w:left="0" w:firstLine="0"/>
        </w:pPr>
        <w:rPr>
          <w:rFonts w:hint="default"/>
        </w:rPr>
      </w:lvl>
    </w:lvlOverride>
    <w:lvlOverride w:ilvl="1">
      <w:lvl w:ilvl="1">
        <w:start w:val="1"/>
        <w:numFmt w:val="decimal"/>
        <w:pStyle w:val="Level1"/>
        <w:lvlText w:val="%2."/>
        <w:lvlJc w:val="left"/>
        <w:pPr>
          <w:tabs>
            <w:tab w:val="num" w:pos="567"/>
          </w:tabs>
          <w:ind w:left="567" w:hanging="567"/>
        </w:pPr>
        <w:rPr>
          <w:rFonts w:hint="default"/>
        </w:rPr>
      </w:lvl>
    </w:lvlOverride>
    <w:lvlOverride w:ilvl="2">
      <w:lvl w:ilvl="2">
        <w:start w:val="1"/>
        <w:numFmt w:val="lowerLetter"/>
        <w:pStyle w:val="Level2"/>
        <w:lvlText w:val="%3)"/>
        <w:lvlJc w:val="left"/>
        <w:pPr>
          <w:tabs>
            <w:tab w:val="num" w:pos="992"/>
          </w:tabs>
          <w:ind w:left="992" w:hanging="425"/>
        </w:pPr>
        <w:rPr>
          <w:rFonts w:hint="default"/>
        </w:rPr>
      </w:lvl>
    </w:lvlOverride>
    <w:lvlOverride w:ilvl="3">
      <w:lvl w:ilvl="3">
        <w:start w:val="1"/>
        <w:numFmt w:val="lowerRoman"/>
        <w:pStyle w:val="Level3"/>
        <w:lvlText w:val="%4)"/>
        <w:lvlJc w:val="left"/>
        <w:pPr>
          <w:tabs>
            <w:tab w:val="num" w:pos="1418"/>
          </w:tabs>
          <w:ind w:left="1418" w:hanging="426"/>
        </w:pPr>
        <w:rPr>
          <w:rFonts w:hint="default"/>
        </w:rPr>
      </w:lvl>
    </w:lvlOverride>
    <w:lvlOverride w:ilvl="4">
      <w:lvl w:ilvl="4">
        <w:start w:val="1"/>
        <w:numFmt w:val="decimal"/>
        <w:pStyle w:val="Level4"/>
        <w:lvlText w:val="%5)"/>
        <w:lvlJc w:val="left"/>
        <w:pPr>
          <w:tabs>
            <w:tab w:val="num" w:pos="1843"/>
          </w:tabs>
          <w:ind w:left="1843" w:hanging="425"/>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3"/>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998"/>
    <w:rsid w:val="000012CF"/>
    <w:rsid w:val="00012062"/>
    <w:rsid w:val="00036E1E"/>
    <w:rsid w:val="00067908"/>
    <w:rsid w:val="00096C56"/>
    <w:rsid w:val="000A0625"/>
    <w:rsid w:val="000A7333"/>
    <w:rsid w:val="000B7AA2"/>
    <w:rsid w:val="00115998"/>
    <w:rsid w:val="001A14C1"/>
    <w:rsid w:val="001A56B3"/>
    <w:rsid w:val="001C567D"/>
    <w:rsid w:val="001C6A3C"/>
    <w:rsid w:val="001F1A8D"/>
    <w:rsid w:val="00202D16"/>
    <w:rsid w:val="00215290"/>
    <w:rsid w:val="0022111B"/>
    <w:rsid w:val="002217F0"/>
    <w:rsid w:val="00241B1A"/>
    <w:rsid w:val="00242E1B"/>
    <w:rsid w:val="002B1724"/>
    <w:rsid w:val="002B1F98"/>
    <w:rsid w:val="002D52EA"/>
    <w:rsid w:val="002F5433"/>
    <w:rsid w:val="002F5CA4"/>
    <w:rsid w:val="00301DF9"/>
    <w:rsid w:val="00333065"/>
    <w:rsid w:val="00404084"/>
    <w:rsid w:val="0044098E"/>
    <w:rsid w:val="00473E00"/>
    <w:rsid w:val="004866E4"/>
    <w:rsid w:val="0048757A"/>
    <w:rsid w:val="00491161"/>
    <w:rsid w:val="00496859"/>
    <w:rsid w:val="004C0F71"/>
    <w:rsid w:val="004C42D2"/>
    <w:rsid w:val="00501E6B"/>
    <w:rsid w:val="00526653"/>
    <w:rsid w:val="005372FE"/>
    <w:rsid w:val="005407FC"/>
    <w:rsid w:val="00560735"/>
    <w:rsid w:val="005777E4"/>
    <w:rsid w:val="005A161A"/>
    <w:rsid w:val="005A4D87"/>
    <w:rsid w:val="005E515A"/>
    <w:rsid w:val="005E5310"/>
    <w:rsid w:val="00620E58"/>
    <w:rsid w:val="00631AFE"/>
    <w:rsid w:val="00661026"/>
    <w:rsid w:val="006623D1"/>
    <w:rsid w:val="006B2E5D"/>
    <w:rsid w:val="006E14A2"/>
    <w:rsid w:val="006F1765"/>
    <w:rsid w:val="007712CD"/>
    <w:rsid w:val="007858AD"/>
    <w:rsid w:val="00795D95"/>
    <w:rsid w:val="007A0EE7"/>
    <w:rsid w:val="007A0F37"/>
    <w:rsid w:val="007D523B"/>
    <w:rsid w:val="008063AA"/>
    <w:rsid w:val="008622CB"/>
    <w:rsid w:val="008659A3"/>
    <w:rsid w:val="00884355"/>
    <w:rsid w:val="008C0D54"/>
    <w:rsid w:val="008E0AE5"/>
    <w:rsid w:val="009210B2"/>
    <w:rsid w:val="00933855"/>
    <w:rsid w:val="009C12F8"/>
    <w:rsid w:val="009F7634"/>
    <w:rsid w:val="00A11B0D"/>
    <w:rsid w:val="00A67770"/>
    <w:rsid w:val="00A73773"/>
    <w:rsid w:val="00A81978"/>
    <w:rsid w:val="00AA2BCE"/>
    <w:rsid w:val="00B179E2"/>
    <w:rsid w:val="00B2076A"/>
    <w:rsid w:val="00B372E2"/>
    <w:rsid w:val="00BB3CC2"/>
    <w:rsid w:val="00BD1F2F"/>
    <w:rsid w:val="00BE762E"/>
    <w:rsid w:val="00C23895"/>
    <w:rsid w:val="00C40838"/>
    <w:rsid w:val="00CB3E67"/>
    <w:rsid w:val="00CC113C"/>
    <w:rsid w:val="00CD047C"/>
    <w:rsid w:val="00D03F9C"/>
    <w:rsid w:val="00D14B2C"/>
    <w:rsid w:val="00D2215D"/>
    <w:rsid w:val="00D25163"/>
    <w:rsid w:val="00D46E03"/>
    <w:rsid w:val="00D916FA"/>
    <w:rsid w:val="00DC47D3"/>
    <w:rsid w:val="00DD04F3"/>
    <w:rsid w:val="00DF3CC7"/>
    <w:rsid w:val="00E34F30"/>
    <w:rsid w:val="00E50AB6"/>
    <w:rsid w:val="00E5442E"/>
    <w:rsid w:val="00E62604"/>
    <w:rsid w:val="00E6506D"/>
    <w:rsid w:val="00E97D9B"/>
    <w:rsid w:val="00EB6D9F"/>
    <w:rsid w:val="00EC623F"/>
    <w:rsid w:val="00ED06BF"/>
    <w:rsid w:val="00F17CDD"/>
    <w:rsid w:val="00F65968"/>
    <w:rsid w:val="00F71E97"/>
    <w:rsid w:val="00F92F10"/>
    <w:rsid w:val="00FF140C"/>
    <w:rsid w:val="27F7DC6A"/>
    <w:rsid w:val="2DF1B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DC6417"/>
  <w14:defaultImageDpi w14:val="32767"/>
  <w15:chartTrackingRefBased/>
  <w15:docId w15:val="{BB83BAC4-E484-7842-85B9-AE9DBFCD79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7"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7" w:semiHidden="1" w:qFormat="1"/>
    <w:lsdException w:name="Intense Emphasis" w:uiPriority="21" w:qFormat="1"/>
    <w:lsdException w:name="Subtle Reference" w:uiPriority="31" w:semiHidden="1" w:qFormat="1"/>
    <w:lsdException w:name="Intense Reference" w:uiPriority="32" w:qFormat="1"/>
    <w:lsdException w:name="Book Title" w:uiPriority="33" w:semiHidden="1" w:qFormat="1"/>
    <w:lsdException w:name="Bibliography" w:uiPriority="37" w:semiHidden="1" w:unhideWhenUsed="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7"/>
    <w:semiHidden/>
    <w:qFormat/>
    <w:rsid w:val="0022111B"/>
  </w:style>
  <w:style w:type="paragraph" w:styleId="Heading1">
    <w:name w:val="heading 1"/>
    <w:next w:val="Heading2"/>
    <w:link w:val="Heading1Char"/>
    <w:uiPriority w:val="3"/>
    <w:qFormat/>
    <w:rsid w:val="00D03F9C"/>
    <w:pPr>
      <w:spacing w:before="400" w:after="200"/>
      <w:outlineLvl w:val="0"/>
    </w:pPr>
    <w:rPr>
      <w:b/>
      <w:bCs/>
      <w:color w:val="48086F" w:themeColor="accent1"/>
      <w:sz w:val="36"/>
      <w:szCs w:val="36"/>
    </w:rPr>
  </w:style>
  <w:style w:type="paragraph" w:styleId="Heading2">
    <w:name w:val="heading 2"/>
    <w:next w:val="Heading3"/>
    <w:link w:val="Heading2Char"/>
    <w:uiPriority w:val="3"/>
    <w:qFormat/>
    <w:rsid w:val="00D03F9C"/>
    <w:pPr>
      <w:spacing w:before="440" w:after="440"/>
      <w:outlineLvl w:val="1"/>
    </w:pPr>
    <w:rPr>
      <w:b/>
      <w:bCs/>
      <w:sz w:val="34"/>
      <w:szCs w:val="34"/>
    </w:rPr>
  </w:style>
  <w:style w:type="paragraph" w:styleId="Heading3">
    <w:name w:val="heading 3"/>
    <w:basedOn w:val="Normal"/>
    <w:next w:val="Normal"/>
    <w:link w:val="Heading3Char"/>
    <w:uiPriority w:val="3"/>
    <w:qFormat/>
    <w:rsid w:val="00D03F9C"/>
    <w:pPr>
      <w:spacing w:before="440" w:after="480"/>
      <w:outlineLvl w:val="2"/>
    </w:pPr>
    <w:rPr>
      <w:b/>
      <w:bCs/>
      <w:sz w:val="28"/>
      <w:szCs w:val="28"/>
    </w:rPr>
  </w:style>
  <w:style w:type="paragraph" w:styleId="Heading4">
    <w:name w:val="heading 4"/>
    <w:basedOn w:val="Normal"/>
    <w:next w:val="Normal"/>
    <w:link w:val="Heading4Char"/>
    <w:uiPriority w:val="9"/>
    <w:semiHidden/>
    <w:unhideWhenUsed/>
    <w:qFormat/>
    <w:rsid w:val="00D2215D"/>
    <w:pPr>
      <w:keepNext/>
      <w:keepLines/>
      <w:spacing w:before="80" w:after="40"/>
      <w:outlineLvl w:val="3"/>
    </w:pPr>
    <w:rPr>
      <w:rFonts w:eastAsiaTheme="majorEastAsia" w:cstheme="majorBidi"/>
      <w:i/>
      <w:iCs/>
      <w:color w:val="350653" w:themeColor="accent1" w:themeShade="BF"/>
    </w:rPr>
  </w:style>
  <w:style w:type="paragraph" w:styleId="Heading5">
    <w:name w:val="heading 5"/>
    <w:basedOn w:val="Normal"/>
    <w:next w:val="Normal"/>
    <w:link w:val="Heading5Char"/>
    <w:uiPriority w:val="17"/>
    <w:semiHidden/>
    <w:qFormat/>
    <w:rsid w:val="00D2215D"/>
    <w:pPr>
      <w:keepNext/>
      <w:keepLines/>
      <w:spacing w:before="80" w:after="40"/>
      <w:outlineLvl w:val="4"/>
    </w:pPr>
    <w:rPr>
      <w:rFonts w:eastAsiaTheme="majorEastAsia" w:cstheme="majorBidi"/>
      <w:color w:val="350653" w:themeColor="accent1" w:themeShade="BF"/>
    </w:rPr>
  </w:style>
  <w:style w:type="paragraph" w:styleId="Heading6">
    <w:name w:val="heading 6"/>
    <w:basedOn w:val="Normal"/>
    <w:next w:val="Normal"/>
    <w:link w:val="Heading6Char"/>
    <w:uiPriority w:val="17"/>
    <w:semiHidden/>
    <w:qFormat/>
    <w:rsid w:val="00D221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7"/>
    <w:semiHidden/>
    <w:qFormat/>
    <w:rsid w:val="00D221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7"/>
    <w:semiHidden/>
    <w:qFormat/>
    <w:rsid w:val="00D221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7"/>
    <w:semiHidden/>
    <w:qFormat/>
    <w:rsid w:val="00D2215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3"/>
    <w:rsid w:val="00D03F9C"/>
    <w:rPr>
      <w:b/>
      <w:bCs/>
      <w:color w:val="48086F" w:themeColor="accent1"/>
      <w:sz w:val="36"/>
      <w:szCs w:val="36"/>
    </w:rPr>
  </w:style>
  <w:style w:type="character" w:styleId="Heading2Char" w:customStyle="1">
    <w:name w:val="Heading 2 Char"/>
    <w:basedOn w:val="DefaultParagraphFont"/>
    <w:link w:val="Heading2"/>
    <w:uiPriority w:val="3"/>
    <w:rsid w:val="005A4D87"/>
    <w:rPr>
      <w:b/>
      <w:bCs/>
      <w:sz w:val="34"/>
      <w:szCs w:val="34"/>
    </w:rPr>
  </w:style>
  <w:style w:type="character" w:styleId="Heading3Char" w:customStyle="1">
    <w:name w:val="Heading 3 Char"/>
    <w:basedOn w:val="DefaultParagraphFont"/>
    <w:link w:val="Heading3"/>
    <w:uiPriority w:val="3"/>
    <w:rsid w:val="005A4D87"/>
    <w:rPr>
      <w:b/>
      <w:bCs/>
      <w:sz w:val="28"/>
      <w:szCs w:val="28"/>
    </w:rPr>
  </w:style>
  <w:style w:type="character" w:styleId="Heading4Char" w:customStyle="1">
    <w:name w:val="Heading 4 Char"/>
    <w:basedOn w:val="DefaultParagraphFont"/>
    <w:link w:val="Heading4"/>
    <w:uiPriority w:val="9"/>
    <w:semiHidden/>
    <w:rsid w:val="00D2215D"/>
    <w:rPr>
      <w:rFonts w:eastAsiaTheme="majorEastAsia" w:cstheme="majorBidi"/>
      <w:i/>
      <w:iCs/>
      <w:color w:val="350653" w:themeColor="accent1" w:themeShade="BF"/>
    </w:rPr>
  </w:style>
  <w:style w:type="character" w:styleId="Heading5Char" w:customStyle="1">
    <w:name w:val="Heading 5 Char"/>
    <w:basedOn w:val="DefaultParagraphFont"/>
    <w:link w:val="Heading5"/>
    <w:uiPriority w:val="17"/>
    <w:semiHidden/>
    <w:rsid w:val="005A4D87"/>
    <w:rPr>
      <w:rFonts w:eastAsiaTheme="majorEastAsia" w:cstheme="majorBidi"/>
      <w:color w:val="350653" w:themeColor="accent1" w:themeShade="BF"/>
    </w:rPr>
  </w:style>
  <w:style w:type="character" w:styleId="Heading6Char" w:customStyle="1">
    <w:name w:val="Heading 6 Char"/>
    <w:basedOn w:val="DefaultParagraphFont"/>
    <w:link w:val="Heading6"/>
    <w:uiPriority w:val="17"/>
    <w:semiHidden/>
    <w:rsid w:val="005A4D8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17"/>
    <w:semiHidden/>
    <w:rsid w:val="005A4D87"/>
    <w:rPr>
      <w:rFonts w:eastAsiaTheme="majorEastAsia" w:cstheme="majorBidi"/>
      <w:color w:val="595959" w:themeColor="text1" w:themeTint="A6"/>
    </w:rPr>
  </w:style>
  <w:style w:type="character" w:styleId="Heading8Char" w:customStyle="1">
    <w:name w:val="Heading 8 Char"/>
    <w:basedOn w:val="DefaultParagraphFont"/>
    <w:link w:val="Heading8"/>
    <w:uiPriority w:val="17"/>
    <w:semiHidden/>
    <w:rsid w:val="005A4D8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17"/>
    <w:semiHidden/>
    <w:rsid w:val="005A4D87"/>
    <w:rPr>
      <w:rFonts w:eastAsiaTheme="majorEastAsia" w:cstheme="majorBidi"/>
      <w:color w:val="272727" w:themeColor="text1" w:themeTint="D8"/>
    </w:rPr>
  </w:style>
  <w:style w:type="paragraph" w:styleId="Title">
    <w:name w:val="Title"/>
    <w:basedOn w:val="Normal"/>
    <w:next w:val="Normal"/>
    <w:link w:val="TitleChar"/>
    <w:uiPriority w:val="17"/>
    <w:semiHidden/>
    <w:qFormat/>
    <w:rsid w:val="00D2215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7"/>
    <w:semiHidden/>
    <w:rsid w:val="005A4D8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7"/>
    <w:semiHidden/>
    <w:qFormat/>
    <w:rsid w:val="00D2215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7"/>
    <w:semiHidden/>
    <w:rsid w:val="005A4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D2215D"/>
    <w:pPr>
      <w:spacing w:before="160"/>
      <w:jc w:val="center"/>
    </w:pPr>
    <w:rPr>
      <w:i/>
      <w:iCs/>
      <w:color w:val="404040" w:themeColor="text1" w:themeTint="BF"/>
    </w:rPr>
  </w:style>
  <w:style w:type="character" w:styleId="QuoteChar" w:customStyle="1">
    <w:name w:val="Quote Char"/>
    <w:basedOn w:val="DefaultParagraphFont"/>
    <w:link w:val="Quote"/>
    <w:uiPriority w:val="29"/>
    <w:semiHidden/>
    <w:rsid w:val="005A4D87"/>
    <w:rPr>
      <w:i/>
      <w:iCs/>
      <w:color w:val="404040" w:themeColor="text1" w:themeTint="BF"/>
    </w:rPr>
  </w:style>
  <w:style w:type="paragraph" w:styleId="ListParagraph">
    <w:name w:val="List Paragraph"/>
    <w:basedOn w:val="Normal"/>
    <w:uiPriority w:val="34"/>
    <w:semiHidden/>
    <w:qFormat/>
    <w:rsid w:val="00D2215D"/>
    <w:pPr>
      <w:ind w:left="720"/>
      <w:contextualSpacing/>
    </w:pPr>
  </w:style>
  <w:style w:type="character" w:styleId="IntenseEmphasis">
    <w:name w:val="Intense Emphasis"/>
    <w:basedOn w:val="DefaultParagraphFont"/>
    <w:uiPriority w:val="17"/>
    <w:semiHidden/>
    <w:qFormat/>
    <w:rsid w:val="00D2215D"/>
    <w:rPr>
      <w:i/>
      <w:iCs/>
      <w:color w:val="350653" w:themeColor="accent1" w:themeShade="BF"/>
    </w:rPr>
  </w:style>
  <w:style w:type="paragraph" w:styleId="IntenseQuote">
    <w:name w:val="Intense Quote"/>
    <w:basedOn w:val="Normal"/>
    <w:next w:val="Normal"/>
    <w:link w:val="IntenseQuoteChar"/>
    <w:uiPriority w:val="30"/>
    <w:semiHidden/>
    <w:qFormat/>
    <w:rsid w:val="00D2215D"/>
    <w:pPr>
      <w:pBdr>
        <w:top w:val="single" w:color="350653" w:themeColor="accent1" w:themeShade="BF" w:sz="4" w:space="10"/>
        <w:bottom w:val="single" w:color="350653" w:themeColor="accent1" w:themeShade="BF" w:sz="4" w:space="10"/>
      </w:pBdr>
      <w:spacing w:before="360" w:after="360"/>
      <w:ind w:left="864" w:right="864"/>
      <w:jc w:val="center"/>
    </w:pPr>
    <w:rPr>
      <w:i/>
      <w:iCs/>
      <w:color w:val="350653" w:themeColor="accent1" w:themeShade="BF"/>
    </w:rPr>
  </w:style>
  <w:style w:type="character" w:styleId="IntenseQuoteChar" w:customStyle="1">
    <w:name w:val="Intense Quote Char"/>
    <w:basedOn w:val="DefaultParagraphFont"/>
    <w:link w:val="IntenseQuote"/>
    <w:uiPriority w:val="30"/>
    <w:semiHidden/>
    <w:rsid w:val="005A4D87"/>
    <w:rPr>
      <w:i/>
      <w:iCs/>
      <w:color w:val="350653" w:themeColor="accent1" w:themeShade="BF"/>
    </w:rPr>
  </w:style>
  <w:style w:type="character" w:styleId="IntenseReference">
    <w:name w:val="Intense Reference"/>
    <w:basedOn w:val="DefaultParagraphFont"/>
    <w:uiPriority w:val="32"/>
    <w:semiHidden/>
    <w:qFormat/>
    <w:rsid w:val="00D2215D"/>
    <w:rPr>
      <w:b/>
      <w:bCs/>
      <w:smallCaps/>
      <w:color w:val="350653" w:themeColor="accent1" w:themeShade="BF"/>
      <w:spacing w:val="5"/>
    </w:rPr>
  </w:style>
  <w:style w:type="paragraph" w:styleId="Header">
    <w:name w:val="header"/>
    <w:basedOn w:val="Normal"/>
    <w:link w:val="HeaderChar"/>
    <w:uiPriority w:val="99"/>
    <w:semiHidden/>
    <w:rsid w:val="002217F0"/>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5A4D87"/>
  </w:style>
  <w:style w:type="paragraph" w:styleId="Footer">
    <w:name w:val="footer"/>
    <w:basedOn w:val="Normal"/>
    <w:link w:val="FooterChar"/>
    <w:uiPriority w:val="99"/>
    <w:semiHidden/>
    <w:rsid w:val="002217F0"/>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5A4D87"/>
  </w:style>
  <w:style w:type="paragraph" w:styleId="PageTitle" w:customStyle="1">
    <w:name w:val="PageTitle"/>
    <w:next w:val="Strapline"/>
    <w:uiPriority w:val="2"/>
    <w:qFormat/>
    <w:rsid w:val="001F1A8D"/>
    <w:pPr>
      <w:pageBreakBefore/>
      <w:spacing w:after="340"/>
    </w:pPr>
    <w:rPr>
      <w:b/>
      <w:bCs/>
      <w:color w:val="48086F" w:themeColor="accent1"/>
      <w:sz w:val="72"/>
      <w:szCs w:val="72"/>
    </w:rPr>
  </w:style>
  <w:style w:type="paragraph" w:styleId="Strapline" w:customStyle="1">
    <w:name w:val="Strapline"/>
    <w:uiPriority w:val="2"/>
    <w:qFormat/>
    <w:rsid w:val="002217F0"/>
    <w:pPr>
      <w:spacing w:before="40" w:after="840"/>
    </w:pPr>
    <w:rPr>
      <w:color w:val="000000" w:themeColor="text1"/>
      <w:sz w:val="28"/>
      <w:szCs w:val="28"/>
    </w:rPr>
  </w:style>
  <w:style w:type="paragraph" w:styleId="BodyText" w:customStyle="1">
    <w:name w:val="BodyText"/>
    <w:uiPriority w:val="9"/>
    <w:qFormat/>
    <w:rsid w:val="00D03F9C"/>
    <w:pPr>
      <w:spacing w:before="60"/>
    </w:pPr>
    <w:rPr>
      <w:sz w:val="22"/>
      <w:szCs w:val="22"/>
    </w:rPr>
  </w:style>
  <w:style w:type="paragraph" w:styleId="BodyTextPre-NumList" w:customStyle="1">
    <w:name w:val="BodyText Pre-Num List"/>
    <w:next w:val="Level1"/>
    <w:uiPriority w:val="10"/>
    <w:qFormat/>
    <w:rsid w:val="00496859"/>
    <w:pPr>
      <w:numPr>
        <w:numId w:val="8"/>
      </w:numPr>
      <w:spacing w:before="60" w:after="120"/>
    </w:pPr>
    <w:rPr>
      <w:sz w:val="22"/>
      <w:szCs w:val="22"/>
    </w:rPr>
  </w:style>
  <w:style w:type="paragraph" w:styleId="Level1" w:customStyle="1">
    <w:name w:val="Level 1"/>
    <w:basedOn w:val="BodyTextPre-NumList"/>
    <w:uiPriority w:val="10"/>
    <w:qFormat/>
    <w:rsid w:val="00496859"/>
    <w:pPr>
      <w:numPr>
        <w:ilvl w:val="1"/>
      </w:numPr>
      <w:tabs>
        <w:tab w:val="clear" w:pos="567"/>
      </w:tabs>
      <w:spacing w:before="40" w:after="160"/>
    </w:pPr>
  </w:style>
  <w:style w:type="paragraph" w:styleId="Level2" w:customStyle="1">
    <w:name w:val="Level 2"/>
    <w:basedOn w:val="Level1"/>
    <w:uiPriority w:val="10"/>
    <w:qFormat/>
    <w:rsid w:val="00496859"/>
    <w:pPr>
      <w:numPr>
        <w:ilvl w:val="2"/>
      </w:numPr>
      <w:spacing w:after="120"/>
    </w:pPr>
  </w:style>
  <w:style w:type="paragraph" w:styleId="Level3" w:customStyle="1">
    <w:name w:val="Level 3"/>
    <w:basedOn w:val="Level2"/>
    <w:uiPriority w:val="10"/>
    <w:qFormat/>
    <w:rsid w:val="00496859"/>
    <w:pPr>
      <w:numPr>
        <w:ilvl w:val="3"/>
      </w:numPr>
    </w:pPr>
  </w:style>
  <w:style w:type="paragraph" w:styleId="Level4" w:customStyle="1">
    <w:name w:val="Level 4"/>
    <w:basedOn w:val="Level3"/>
    <w:uiPriority w:val="10"/>
    <w:qFormat/>
    <w:rsid w:val="00496859"/>
    <w:pPr>
      <w:numPr>
        <w:ilvl w:val="4"/>
      </w:numPr>
    </w:pPr>
  </w:style>
  <w:style w:type="paragraph" w:styleId="Bullet1" w:customStyle="1">
    <w:name w:val="Bullet 1"/>
    <w:uiPriority w:val="9"/>
    <w:qFormat/>
    <w:rsid w:val="00496859"/>
    <w:pPr>
      <w:numPr>
        <w:numId w:val="7"/>
      </w:numPr>
      <w:spacing w:before="60" w:after="120"/>
    </w:pPr>
    <w:rPr>
      <w:sz w:val="22"/>
      <w:szCs w:val="22"/>
    </w:rPr>
  </w:style>
  <w:style w:type="paragraph" w:styleId="Bullet2" w:customStyle="1">
    <w:name w:val="Bullet 2"/>
    <w:basedOn w:val="Bullet1"/>
    <w:uiPriority w:val="9"/>
    <w:qFormat/>
    <w:rsid w:val="00496859"/>
    <w:pPr>
      <w:numPr>
        <w:ilvl w:val="1"/>
      </w:numPr>
    </w:pPr>
  </w:style>
  <w:style w:type="paragraph" w:styleId="Bullet3" w:customStyle="1">
    <w:name w:val="Bullet 3"/>
    <w:basedOn w:val="Bullet2"/>
    <w:uiPriority w:val="9"/>
    <w:qFormat/>
    <w:rsid w:val="00496859"/>
    <w:pPr>
      <w:numPr>
        <w:ilvl w:val="2"/>
      </w:numPr>
    </w:pPr>
  </w:style>
  <w:style w:type="paragraph" w:styleId="BodyTextSm" w:customStyle="1">
    <w:name w:val="BodyText Sm"/>
    <w:uiPriority w:val="9"/>
    <w:qFormat/>
    <w:rsid w:val="00215290"/>
    <w:rPr>
      <w:sz w:val="18"/>
      <w:szCs w:val="18"/>
    </w:rPr>
  </w:style>
  <w:style w:type="paragraph" w:styleId="SglSpace" w:customStyle="1">
    <w:name w:val="Sgl Space"/>
    <w:uiPriority w:val="7"/>
    <w:qFormat/>
    <w:rsid w:val="00496859"/>
    <w:rPr>
      <w:sz w:val="18"/>
      <w:szCs w:val="18"/>
    </w:rPr>
  </w:style>
  <w:style w:type="paragraph" w:styleId="ToCtitle" w:customStyle="1">
    <w:name w:val="ToC title"/>
    <w:uiPriority w:val="1"/>
    <w:qFormat/>
    <w:rsid w:val="005A4D87"/>
    <w:pPr>
      <w:spacing w:after="680"/>
    </w:pPr>
    <w:rPr>
      <w:b/>
      <w:bCs/>
      <w:color w:val="48086F" w:themeColor="accent1"/>
      <w:sz w:val="72"/>
      <w:szCs w:val="72"/>
    </w:rPr>
  </w:style>
  <w:style w:type="table" w:styleId="TableGrid">
    <w:name w:val="Table Grid"/>
    <w:basedOn w:val="TableNormal"/>
    <w:uiPriority w:val="39"/>
    <w:rsid w:val="00BB3C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verTitle" w:customStyle="1">
    <w:name w:val="CoverTitle"/>
    <w:qFormat/>
    <w:rsid w:val="00BB3CC2"/>
    <w:pPr>
      <w:spacing w:after="760" w:line="240" w:lineRule="auto"/>
    </w:pPr>
    <w:rPr>
      <w:b/>
      <w:bCs/>
      <w:color w:val="FFFFFF" w:themeColor="background1"/>
      <w:sz w:val="96"/>
      <w:szCs w:val="96"/>
    </w:rPr>
  </w:style>
  <w:style w:type="paragraph" w:styleId="DocDate" w:customStyle="1">
    <w:name w:val="DocDate"/>
    <w:uiPriority w:val="1"/>
    <w:qFormat/>
    <w:rsid w:val="00BB3CC2"/>
    <w:rPr>
      <w:color w:val="FFFFFF" w:themeColor="background1"/>
    </w:rPr>
  </w:style>
  <w:style w:type="paragraph" w:styleId="CoverSubtitle" w:customStyle="1">
    <w:name w:val="CoverSubtitle"/>
    <w:uiPriority w:val="1"/>
    <w:qFormat/>
    <w:rsid w:val="00BB3CC2"/>
    <w:pPr>
      <w:spacing w:after="680" w:line="240" w:lineRule="auto"/>
    </w:pPr>
    <w:rPr>
      <w:color w:val="FFFFFF" w:themeColor="background1"/>
      <w:sz w:val="30"/>
      <w:szCs w:val="30"/>
    </w:rPr>
  </w:style>
  <w:style w:type="paragraph" w:styleId="DisclaimerBoldText" w:customStyle="1">
    <w:name w:val="Disclaimer BoldText"/>
    <w:uiPriority w:val="15"/>
    <w:semiHidden/>
    <w:qFormat/>
    <w:rsid w:val="00A81978"/>
    <w:pPr>
      <w:spacing w:after="240" w:line="288" w:lineRule="auto"/>
    </w:pPr>
    <w:rPr>
      <w:b/>
      <w:bCs/>
      <w:color w:val="FFFFFF" w:themeColor="background1"/>
      <w:spacing w:val="-4"/>
      <w:sz w:val="19"/>
      <w:szCs w:val="19"/>
    </w:rPr>
  </w:style>
  <w:style w:type="paragraph" w:styleId="DisclaimerText" w:customStyle="1">
    <w:name w:val="DisclaimerText"/>
    <w:uiPriority w:val="15"/>
    <w:semiHidden/>
    <w:qFormat/>
    <w:rsid w:val="00A81978"/>
    <w:pPr>
      <w:spacing w:before="240" w:after="120" w:line="288" w:lineRule="auto"/>
    </w:pPr>
    <w:rPr>
      <w:color w:val="FFFFFF" w:themeColor="background1"/>
      <w:spacing w:val="-6"/>
      <w:sz w:val="16"/>
      <w:szCs w:val="16"/>
    </w:rPr>
  </w:style>
  <w:style w:type="paragraph" w:styleId="DisclaimerBoldTextPurple" w:customStyle="1">
    <w:name w:val="Disclaimer BoldText Purple"/>
    <w:basedOn w:val="DisclaimerBoldText"/>
    <w:uiPriority w:val="15"/>
    <w:semiHidden/>
    <w:qFormat/>
    <w:rsid w:val="008E0AE5"/>
    <w:rPr>
      <w:color w:val="48086F" w:themeColor="accent1"/>
    </w:rPr>
  </w:style>
  <w:style w:type="paragraph" w:styleId="DisclaimerTextBlk" w:customStyle="1">
    <w:name w:val="DisclaimerText Blk"/>
    <w:uiPriority w:val="15"/>
    <w:semiHidden/>
    <w:qFormat/>
    <w:rsid w:val="008E0AE5"/>
    <w:rPr>
      <w:spacing w:val="-6"/>
      <w:sz w:val="16"/>
      <w:szCs w:val="16"/>
    </w:rPr>
  </w:style>
  <w:style w:type="character" w:styleId="Hyperlink">
    <w:name w:val="Hyperlink"/>
    <w:basedOn w:val="DefaultParagraphFont"/>
    <w:uiPriority w:val="99"/>
    <w:rsid w:val="00012062"/>
    <w:rPr>
      <w:color w:val="48086F" w:themeColor="hyperlink"/>
      <w:u w:val="single"/>
    </w:rPr>
  </w:style>
  <w:style w:type="character" w:styleId="UnresolvedMention">
    <w:name w:val="Unresolved Mention"/>
    <w:basedOn w:val="DefaultParagraphFont"/>
    <w:uiPriority w:val="99"/>
    <w:semiHidden/>
    <w:unhideWhenUsed/>
    <w:rsid w:val="00012062"/>
    <w:rPr>
      <w:color w:val="605E5C"/>
      <w:shd w:val="clear" w:color="auto" w:fill="E1DFDD"/>
    </w:rPr>
  </w:style>
  <w:style w:type="paragraph" w:styleId="TOC1">
    <w:name w:val="toc 1"/>
    <w:basedOn w:val="Normal"/>
    <w:next w:val="Normal"/>
    <w:autoRedefine/>
    <w:uiPriority w:val="39"/>
    <w:rsid w:val="005A4D87"/>
    <w:pPr>
      <w:tabs>
        <w:tab w:val="right" w:pos="7938"/>
        <w:tab w:val="right" w:pos="7993"/>
      </w:tabs>
      <w:spacing w:before="480" w:after="180"/>
      <w:ind w:right="2268"/>
    </w:pPr>
    <w:rPr>
      <w:b/>
      <w:bCs/>
      <w:noProof/>
      <w:sz w:val="28"/>
      <w:szCs w:val="28"/>
    </w:rPr>
  </w:style>
  <w:style w:type="paragraph" w:styleId="TOC2">
    <w:name w:val="toc 2"/>
    <w:basedOn w:val="Normal"/>
    <w:next w:val="Normal"/>
    <w:autoRedefine/>
    <w:uiPriority w:val="39"/>
    <w:rsid w:val="00D46E03"/>
    <w:pPr>
      <w:tabs>
        <w:tab w:val="right" w:pos="7938"/>
      </w:tabs>
      <w:spacing w:before="100" w:after="100"/>
      <w:ind w:left="420" w:right="2268"/>
    </w:pPr>
    <w:rPr>
      <w:noProof/>
      <w:sz w:val="22"/>
      <w:szCs w:val="22"/>
    </w:rPr>
  </w:style>
  <w:style w:type="paragraph" w:styleId="ContactInfo" w:customStyle="1">
    <w:name w:val="ContactInfo"/>
    <w:uiPriority w:val="15"/>
    <w:qFormat/>
    <w:rsid w:val="00B179E2"/>
    <w:pPr>
      <w:spacing w:after="0" w:line="240" w:lineRule="auto"/>
    </w:pPr>
    <w:rPr>
      <w:b/>
      <w:color w:val="FFFFFF" w:themeColor="background1"/>
      <w:sz w:val="22"/>
      <w:szCs w:val="22"/>
    </w:rPr>
  </w:style>
  <w:style w:type="table" w:styleId="ListTable3-Accent1">
    <w:name w:val="List Table 3 Accent 1"/>
    <w:basedOn w:val="TableNormal"/>
    <w:uiPriority w:val="48"/>
    <w:rsid w:val="00F71E97"/>
    <w:pPr>
      <w:spacing w:after="0" w:line="240" w:lineRule="auto"/>
    </w:pPr>
    <w:tblPr>
      <w:tblStyleRowBandSize w:val="1"/>
      <w:tblStyleColBandSize w:val="1"/>
      <w:tblBorders>
        <w:top w:val="single" w:color="48086F" w:themeColor="accent1" w:sz="4" w:space="0"/>
        <w:left w:val="single" w:color="48086F" w:themeColor="accent1" w:sz="4" w:space="0"/>
        <w:bottom w:val="single" w:color="48086F" w:themeColor="accent1" w:sz="4" w:space="0"/>
        <w:right w:val="single" w:color="48086F" w:themeColor="accent1" w:sz="4" w:space="0"/>
      </w:tblBorders>
    </w:tblPr>
    <w:tblStylePr w:type="firstRow">
      <w:rPr>
        <w:b/>
        <w:bCs/>
        <w:color w:val="FFFFFF" w:themeColor="background1"/>
      </w:rPr>
      <w:tblPr/>
      <w:tcPr>
        <w:shd w:val="clear" w:color="auto" w:fill="48086F" w:themeFill="accent1"/>
      </w:tcPr>
    </w:tblStylePr>
    <w:tblStylePr w:type="lastRow">
      <w:rPr>
        <w:b/>
        <w:bCs/>
      </w:rPr>
      <w:tblPr/>
      <w:tcPr>
        <w:tcBorders>
          <w:top w:val="double" w:color="48086F"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8086F" w:themeColor="accent1" w:sz="4" w:space="0"/>
          <w:right w:val="single" w:color="48086F" w:themeColor="accent1" w:sz="4" w:space="0"/>
        </w:tcBorders>
      </w:tcPr>
    </w:tblStylePr>
    <w:tblStylePr w:type="band1Horz">
      <w:tblPr/>
      <w:tcPr>
        <w:tcBorders>
          <w:top w:val="single" w:color="48086F" w:themeColor="accent1" w:sz="4" w:space="0"/>
          <w:bottom w:val="single" w:color="48086F"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8086F" w:themeColor="accent1" w:sz="4" w:space="0"/>
          <w:left w:val="nil"/>
        </w:tcBorders>
      </w:tcPr>
    </w:tblStylePr>
    <w:tblStylePr w:type="swCell">
      <w:tblPr/>
      <w:tcPr>
        <w:tcBorders>
          <w:top w:val="double" w:color="48086F" w:themeColor="accent1" w:sz="4" w:space="0"/>
          <w:right w:val="nil"/>
        </w:tcBorders>
      </w:tcPr>
    </w:tblStylePr>
  </w:style>
  <w:style w:type="paragraph" w:styleId="TblText" w:customStyle="1">
    <w:name w:val="Tbl_Text"/>
    <w:uiPriority w:val="13"/>
    <w:qFormat/>
    <w:rsid w:val="000A0625"/>
    <w:rPr>
      <w:sz w:val="20"/>
      <w:szCs w:val="20"/>
    </w:rPr>
  </w:style>
  <w:style w:type="paragraph" w:styleId="TblHeading" w:customStyle="1">
    <w:name w:val="Tbl_Heading"/>
    <w:uiPriority w:val="13"/>
    <w:qFormat/>
    <w:rsid w:val="00501E6B"/>
    <w:pPr>
      <w:spacing w:after="0"/>
    </w:pPr>
    <w:rPr>
      <w:b/>
      <w:bCs/>
      <w:color w:val="FFFFFF" w:themeColor="background1"/>
      <w:sz w:val="20"/>
      <w:szCs w:val="20"/>
    </w:rPr>
  </w:style>
  <w:style w:type="table" w:styleId="CushonTable" w:customStyle="1">
    <w:name w:val="Cushon Table"/>
    <w:basedOn w:val="TableNormal"/>
    <w:uiPriority w:val="99"/>
    <w:rsid w:val="00501E6B"/>
    <w:pPr>
      <w:spacing w:after="0" w:line="240" w:lineRule="auto"/>
    </w:pPr>
    <w:tblPr>
      <w:tblStyleRowBandSize w:val="1"/>
      <w:tblStyleColBandSize w:val="1"/>
    </w:tblPr>
    <w:tblStylePr w:type="firstRow">
      <w:rPr>
        <w:color w:val="FFFFFF" w:themeColor="background1"/>
      </w:rPr>
    </w:tblStylePr>
    <w:tblStylePr w:type="band1Horz">
      <w:tblPr/>
      <w:tcPr>
        <w:shd w:val="clear" w:color="auto" w:fill="FCF7FF" w:themeFill="background2"/>
      </w:tcPr>
    </w:tblStylePr>
  </w:style>
  <w:style w:type="table" w:styleId="Cushontable0" w:customStyle="1">
    <w:name w:val="Cushon table"/>
    <w:basedOn w:val="TableNormal"/>
    <w:uiPriority w:val="99"/>
    <w:rsid w:val="005E5310"/>
    <w:pPr>
      <w:spacing w:after="0" w:line="240" w:lineRule="auto"/>
    </w:pPr>
    <w:tblPr>
      <w:tblStyleRowBandSize w:val="1"/>
    </w:tblPr>
    <w:tcPr>
      <w:vAlign w:val="center"/>
    </w:tcPr>
    <w:tblStylePr w:type="firstRow">
      <w:rPr>
        <w:color w:val="FFFFFF" w:themeColor="background1"/>
      </w:rPr>
      <w:tblPr/>
      <w:tcPr>
        <w:shd w:val="clear" w:color="auto" w:fill="48086F" w:themeFill="accent1"/>
      </w:tcPr>
    </w:tblStylePr>
    <w:tblStylePr w:type="band1Horz">
      <w:tblPr/>
      <w:tcPr>
        <w:shd w:val="clear" w:color="auto" w:fill="F3E7FD"/>
      </w:tcPr>
    </w:tblStylePr>
    <w:tblStylePr w:type="band2Horz">
      <w:tblPr/>
      <w:tcPr>
        <w:shd w:val="clear" w:color="auto" w:fill="FCF7FF" w:themeFill="background2"/>
      </w:tcPr>
    </w:tblStylePr>
  </w:style>
  <w:style w:type="paragraph" w:styleId="TblSourceNotes" w:customStyle="1">
    <w:name w:val="Tbl_Source/Notes"/>
    <w:uiPriority w:val="14"/>
    <w:qFormat/>
    <w:rsid w:val="0022111B"/>
    <w:pPr>
      <w:spacing w:before="240"/>
    </w:pPr>
    <w:rPr>
      <w:sz w:val="18"/>
      <w:szCs w:val="18"/>
    </w:rPr>
  </w:style>
  <w:style w:type="paragraph" w:styleId="NormalWeb">
    <w:name w:val="Normal (Web)"/>
    <w:basedOn w:val="Normal"/>
    <w:uiPriority w:val="99"/>
    <w:unhideWhenUsed/>
    <w:rsid w:val="009F7634"/>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Strong">
    <w:name w:val="Strong"/>
    <w:basedOn w:val="DefaultParagraphFont"/>
    <w:uiPriority w:val="22"/>
    <w:qFormat/>
    <w:rsid w:val="009F7634"/>
    <w:rPr>
      <w:b/>
      <w:bCs/>
    </w:rPr>
  </w:style>
  <w:style w:type="character" w:styleId="Emphasis">
    <w:name w:val="Emphasis"/>
    <w:basedOn w:val="DefaultParagraphFont"/>
    <w:uiPriority w:val="20"/>
    <w:qFormat/>
    <w:rsid w:val="009F76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5" Type="http://schemas.openxmlformats.org/officeDocument/2006/relationships/image" Target="media/image9.svg"/><Relationship Id="rId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icola.Hall/Library/Group%20Containers/UBF8T346G9.Office/User%20Content.localized/Templates.localized/cushon-branded-short-content-word-template.dotx" TargetMode="External"/></Relationships>
</file>

<file path=word/theme/theme1.xml><?xml version="1.0" encoding="utf-8"?>
<a:theme xmlns:a="http://schemas.openxmlformats.org/drawingml/2006/main" xmlns:thm15="http://schemas.microsoft.com/office/thememl/2012/main" name="Cushon_2026">
  <a:themeElements>
    <a:clrScheme name="Cushon_April 2026">
      <a:dk1>
        <a:sysClr val="windowText" lastClr="000000"/>
      </a:dk1>
      <a:lt1>
        <a:sysClr val="window" lastClr="FFFFFF"/>
      </a:lt1>
      <a:dk2>
        <a:srgbClr val="0E2841"/>
      </a:dk2>
      <a:lt2>
        <a:srgbClr val="FCF7FF"/>
      </a:lt2>
      <a:accent1>
        <a:srgbClr val="48086F"/>
      </a:accent1>
      <a:accent2>
        <a:srgbClr val="9E0085"/>
      </a:accent2>
      <a:accent3>
        <a:srgbClr val="DF0096"/>
      </a:accent3>
      <a:accent4>
        <a:srgbClr val="FF41B8"/>
      </a:accent4>
      <a:accent5>
        <a:srgbClr val="3ADCC9"/>
      </a:accent5>
      <a:accent6>
        <a:srgbClr val="327FEF"/>
      </a:accent6>
      <a:hlink>
        <a:srgbClr val="48086F"/>
      </a:hlink>
      <a:folHlink>
        <a:srgbClr val="48086F"/>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rgbClr val="E1CBF1"/>
          </a:solidFill>
        </a:ln>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500" dirty="0"/>
        </a:defPPr>
      </a:lstStyle>
    </a:txDef>
  </a:objectDefaults>
  <a:extraClrSchemeLst/>
  <a:extLst>
    <a:ext uri="{05A4C25C-085E-4340-85A3-A5531E510DB2}">
      <thm15:themeFamily xmlns:thm15="http://schemas.microsoft.com/office/thememl/2012/main" name="Cushon_2026" id="{780A2F4B-4C24-47EC-A537-BC9B86FCF30F}" vid="{AD5B9BA5-1695-4A23-980E-DCBA782427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04EAC6B71C9E478FA2E994637A58ED" ma:contentTypeVersion="16" ma:contentTypeDescription="Create a new document." ma:contentTypeScope="" ma:versionID="3af335d39e3249524b132415c32a5959">
  <xsd:schema xmlns:xsd="http://www.w3.org/2001/XMLSchema" xmlns:xs="http://www.w3.org/2001/XMLSchema" xmlns:p="http://schemas.microsoft.com/office/2006/metadata/properties" xmlns:ns2="38e4752d-e530-4eea-bc0c-4439a183a23e" xmlns:ns3="2acd8b71-043b-4a6e-994e-dd8be07cd3c5" targetNamespace="http://schemas.microsoft.com/office/2006/metadata/properties" ma:root="true" ma:fieldsID="c9f29779f8ca36a58e3a5e994e3444dd" ns2:_="" ns3:_="">
    <xsd:import namespace="38e4752d-e530-4eea-bc0c-4439a183a23e"/>
    <xsd:import namespace="2acd8b71-043b-4a6e-994e-dd8be07cd3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4752d-e530-4eea-bc0c-4439a183a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aa00c8-4793-4d62-85e1-2d83e0347b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d8b71-043b-4a6e-994e-dd8be07cd3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9cddc5-efdb-4faa-ac06-7741c0335bdd}" ma:internalName="TaxCatchAll" ma:showField="CatchAllData" ma:web="2acd8b71-043b-4a6e-994e-dd8be07cd3c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cd8b71-043b-4a6e-994e-dd8be07cd3c5" xsi:nil="true"/>
    <lcf76f155ced4ddcb4097134ff3c332f xmlns="38e4752d-e530-4eea-bc0c-4439a183a2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34BBEC-494C-4984-A70D-1E6B3625A939}">
  <ds:schemaRefs>
    <ds:schemaRef ds:uri="http://schemas.microsoft.com/sharepoint/v3/contenttype/forms"/>
  </ds:schemaRefs>
</ds:datastoreItem>
</file>

<file path=customXml/itemProps2.xml><?xml version="1.0" encoding="utf-8"?>
<ds:datastoreItem xmlns:ds="http://schemas.openxmlformats.org/officeDocument/2006/customXml" ds:itemID="{D9E16869-B142-414D-B835-0C8CB014B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4752d-e530-4eea-bc0c-4439a183a23e"/>
    <ds:schemaRef ds:uri="2acd8b71-043b-4a6e-994e-dd8be07cd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C3662-B503-4C4C-BF24-331D034B8420}">
  <ds:schemaRefs>
    <ds:schemaRef ds:uri="http://schemas.openxmlformats.org/officeDocument/2006/bibliography"/>
  </ds:schemaRefs>
</ds:datastoreItem>
</file>

<file path=customXml/itemProps4.xml><?xml version="1.0" encoding="utf-8"?>
<ds:datastoreItem xmlns:ds="http://schemas.openxmlformats.org/officeDocument/2006/customXml" ds:itemID="{7B2BAF77-8949-4376-9E4C-2D6C9B1CE388}">
  <ds:schemaRefs>
    <ds:schemaRef ds:uri="http://schemas.microsoft.com/office/2006/metadata/properties"/>
    <ds:schemaRef ds:uri="http://schemas.microsoft.com/office/infopath/2007/PartnerControls"/>
    <ds:schemaRef ds:uri="2acd8b71-043b-4a6e-994e-dd8be07cd3c5"/>
    <ds:schemaRef ds:uri="38e4752d-e530-4eea-bc0c-4439a183a23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cushon-branded-short-content-word-template.dotx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 Waris</dc:creator>
  <keywords/>
  <dc:description/>
  <lastModifiedBy>Nicola Hall</lastModifiedBy>
  <revision>18</revision>
  <lastPrinted>2026-04-14T08:43:00.0000000Z</lastPrinted>
  <dcterms:created xsi:type="dcterms:W3CDTF">2026-04-22T11:54:00.0000000Z</dcterms:created>
  <dcterms:modified xsi:type="dcterms:W3CDTF">2026-04-23T18:37:38.0710794Z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0x0101003704EAC6B71C9E478FA2E994637A58ED</vt:lpwstr>
  </property>
  <property fmtid="{D5CDD505-2E9C-101B-9397-08002B2CF9AE}" pid="3" name="MSIP_Label_90672c79-3fc5-4007-ab4f-565b4c015538_Enabled">
    <vt:lpwstr>True</vt:lpwstr>
  </property>
  <property fmtid="{D5CDD505-2E9C-101B-9397-08002B2CF9AE}" pid="4" name="MSIP_Label_90672c79-3fc5-4007-ab4f-565b4c015538_SiteId">
    <vt:lpwstr>a1e952db-84f8-4ef5-8020-1d283c757584</vt:lpwstr>
  </property>
  <property fmtid="{D5CDD505-2E9C-101B-9397-08002B2CF9AE}" pid="5" name="MSIP_Label_90672c79-3fc5-4007-ab4f-565b4c015538_SetDate">
    <vt:lpwstr>2026-04-02T18:39:59Z</vt:lpwstr>
  </property>
  <property fmtid="{D5CDD505-2E9C-101B-9397-08002B2CF9AE}" pid="6" name="MSIP_Label_90672c79-3fc5-4007-ab4f-565b4c015538_Name">
    <vt:lpwstr>Confidential</vt:lpwstr>
  </property>
  <property fmtid="{D5CDD505-2E9C-101B-9397-08002B2CF9AE}" pid="7" name="MSIP_Label_90672c79-3fc5-4007-ab4f-565b4c015538_ActionId">
    <vt:lpwstr>43a791ad-0848-4724-a24c-a3373e6ba95f</vt:lpwstr>
  </property>
  <property fmtid="{D5CDD505-2E9C-101B-9397-08002B2CF9AE}" pid="8" name="MSIP_Label_90672c79-3fc5-4007-ab4f-565b4c015538_Removed">
    <vt:lpwstr>False</vt:lpwstr>
  </property>
  <property fmtid="{D5CDD505-2E9C-101B-9397-08002B2CF9AE}" pid="9" name="MSIP_Label_90672c79-3fc5-4007-ab4f-565b4c015538_Extended_MSFT_Method">
    <vt:lpwstr>Standard</vt:lpwstr>
  </property>
  <property fmtid="{D5CDD505-2E9C-101B-9397-08002B2CF9AE}" pid="10" name="Sensitivity">
    <vt:lpwstr>Confidential</vt:lpwstr>
  </property>
  <property fmtid="{D5CDD505-2E9C-101B-9397-08002B2CF9AE}" pid="11" name="MediaServiceImageTags">
    <vt:lpwstr/>
  </property>
</Properties>
</file>